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1A5550" w14:textId="77777777" w:rsidR="00E67986" w:rsidRDefault="00E67986"/>
    <w:tbl>
      <w:tblPr>
        <w:tblpPr w:leftFromText="180" w:rightFromText="180" w:vertAnchor="text" w:horzAnchor="margin" w:tblpXSpec="right" w:tblpY="-492"/>
        <w:tblW w:w="91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2"/>
      </w:tblGrid>
      <w:tr w:rsidR="009A2DB4" w:rsidRPr="00C71659" w14:paraId="55C41DC7" w14:textId="77777777" w:rsidTr="009A2DB4">
        <w:trPr>
          <w:trHeight w:val="394"/>
        </w:trPr>
        <w:tc>
          <w:tcPr>
            <w:tcW w:w="913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27D8E2C" w14:textId="77777777" w:rsidR="009A2DB4" w:rsidRPr="00C71659" w:rsidRDefault="009A2DB4" w:rsidP="009A2DB4">
            <w:pPr>
              <w:spacing w:after="0" w:line="240" w:lineRule="auto"/>
              <w:ind w:left="3990" w:right="23"/>
              <w:jc w:val="right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C71659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Приложение 2</w:t>
            </w:r>
          </w:p>
        </w:tc>
      </w:tr>
    </w:tbl>
    <w:p w14:paraId="177572F8" w14:textId="7CB4384C" w:rsidR="00C71659" w:rsidRDefault="00E76BE0" w:rsidP="00C71659">
      <w:pPr>
        <w:spacing w:after="0" w:line="28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</w:pPr>
      <w:r w:rsidRPr="00EB5D5A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  <w:t>СПИСОК ПУБЛИКАЦИЙ В МЕЖДУНАРОДНЫХ РЕЦЕНЗИРУЕМЫХ ИЗДАНИЯХ</w:t>
      </w:r>
    </w:p>
    <w:p w14:paraId="528C4D3B" w14:textId="50FC4773" w:rsidR="00C71659" w:rsidRDefault="00E76BE0" w:rsidP="00C71659">
      <w:pPr>
        <w:spacing w:after="0" w:line="28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  <w:t>РАХЫМБЕРДИНОЙ МАРЖАН ЕСЕНБЕКОВНЫ</w:t>
      </w:r>
    </w:p>
    <w:p w14:paraId="76979945" w14:textId="77777777" w:rsidR="00C71659" w:rsidRPr="002C77AC" w:rsidRDefault="00C71659" w:rsidP="00C71659">
      <w:pPr>
        <w:spacing w:after="0" w:line="28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</w:pPr>
    </w:p>
    <w:p w14:paraId="631F3AA6" w14:textId="77777777" w:rsidR="00E76BE0" w:rsidRPr="008E4A98" w:rsidRDefault="00E76BE0" w:rsidP="00E76BE0">
      <w:pPr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</w:pPr>
      <w:r w:rsidRPr="00E76BE0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US" w:eastAsia="ru-RU"/>
        </w:rPr>
        <w:t>Scopus</w:t>
      </w:r>
      <w:r w:rsidRPr="008E4A98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  <w:t xml:space="preserve"> </w:t>
      </w:r>
      <w:r w:rsidRPr="00E76BE0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US" w:eastAsia="ru-RU"/>
        </w:rPr>
        <w:t>Author</w:t>
      </w:r>
      <w:r w:rsidRPr="008E4A98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  <w:t xml:space="preserve"> </w:t>
      </w:r>
      <w:r w:rsidRPr="00E76BE0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US" w:eastAsia="ru-RU"/>
        </w:rPr>
        <w:t>ID</w:t>
      </w:r>
      <w:r w:rsidRPr="008E4A98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eastAsia="ru-RU"/>
        </w:rPr>
        <w:t>: 57189062804</w:t>
      </w:r>
    </w:p>
    <w:p w14:paraId="4019E88B" w14:textId="77777777" w:rsidR="00E76BE0" w:rsidRPr="00E76BE0" w:rsidRDefault="00E76BE0" w:rsidP="00E76BE0">
      <w:pPr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US" w:eastAsia="ru-RU"/>
        </w:rPr>
      </w:pPr>
      <w:r w:rsidRPr="00E76BE0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US" w:eastAsia="ru-RU"/>
        </w:rPr>
        <w:t>Researcher ID: AAE-7814-2021</w:t>
      </w:r>
    </w:p>
    <w:p w14:paraId="1501479E" w14:textId="3CFAE819" w:rsidR="00E76BE0" w:rsidRDefault="00E76BE0" w:rsidP="00E76BE0">
      <w:pPr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US" w:eastAsia="ru-RU"/>
        </w:rPr>
      </w:pPr>
      <w:r w:rsidRPr="00E76BE0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  <w:lang w:val="en-US" w:eastAsia="ru-RU"/>
        </w:rPr>
        <w:t>ORCID ID: 0000-0002-2196-6512</w:t>
      </w:r>
    </w:p>
    <w:p w14:paraId="65E4B895" w14:textId="77777777" w:rsidR="00625C3A" w:rsidRPr="004F789B" w:rsidRDefault="00625C3A" w:rsidP="00C76D27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kk-KZ" w:eastAsia="ru-RU"/>
        </w:rPr>
      </w:pPr>
    </w:p>
    <w:tbl>
      <w:tblPr>
        <w:tblW w:w="155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"/>
        <w:gridCol w:w="2071"/>
        <w:gridCol w:w="1372"/>
        <w:gridCol w:w="2316"/>
        <w:gridCol w:w="1842"/>
        <w:gridCol w:w="1560"/>
        <w:gridCol w:w="2126"/>
        <w:gridCol w:w="2403"/>
        <w:gridCol w:w="1420"/>
      </w:tblGrid>
      <w:tr w:rsidR="00060C37" w:rsidRPr="009D38EE" w14:paraId="46C933A2" w14:textId="77777777" w:rsidTr="002C7D03">
        <w:trPr>
          <w:trHeight w:val="653"/>
          <w:jc w:val="center"/>
        </w:trPr>
        <w:tc>
          <w:tcPr>
            <w:tcW w:w="47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28A2A63" w14:textId="77777777" w:rsidR="00060C37" w:rsidRPr="009D38EE" w:rsidRDefault="00060C37" w:rsidP="00C7165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988CDE9" w14:textId="77777777" w:rsidR="00060C37" w:rsidRPr="009D38EE" w:rsidRDefault="00060C37" w:rsidP="00C71659">
            <w:pPr>
              <w:spacing w:after="0" w:line="240" w:lineRule="auto"/>
              <w:ind w:right="-65" w:firstLine="1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Название публикации</w:t>
            </w:r>
          </w:p>
        </w:tc>
        <w:tc>
          <w:tcPr>
            <w:tcW w:w="137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0505B74" w14:textId="77777777" w:rsidR="00060C37" w:rsidRPr="009D38EE" w:rsidRDefault="00060C37" w:rsidP="00C71659">
            <w:pPr>
              <w:spacing w:after="0" w:line="240" w:lineRule="auto"/>
              <w:ind w:left="-8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Тип публикации (статья, обзор и т.д.)</w:t>
            </w:r>
          </w:p>
        </w:tc>
        <w:tc>
          <w:tcPr>
            <w:tcW w:w="231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5D15BFD" w14:textId="77777777" w:rsidR="00060C37" w:rsidRPr="009D38EE" w:rsidRDefault="00060C37" w:rsidP="00C71659">
            <w:pPr>
              <w:spacing w:after="0" w:line="240" w:lineRule="auto"/>
              <w:ind w:left="-39" w:right="-75" w:firstLine="39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Наименование журнала, год публикации (согласно базам данных), DOI</w:t>
            </w:r>
          </w:p>
        </w:tc>
        <w:tc>
          <w:tcPr>
            <w:tcW w:w="184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BC2D3A6" w14:textId="77777777" w:rsidR="00060C37" w:rsidRPr="009D38EE" w:rsidRDefault="00060C37" w:rsidP="00C71659">
            <w:pPr>
              <w:spacing w:after="0" w:line="240" w:lineRule="auto"/>
              <w:ind w:left="-75" w:right="-7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Импакт-фактор журнала, квартиль и область науки* по данным Journal Citation Reports (Жорнал Цитэйшэн Репортс) за год публикации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C3E5FDE" w14:textId="77777777" w:rsidR="00060C37" w:rsidRPr="009D38EE" w:rsidRDefault="00060C37" w:rsidP="00C7165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Индекс в базе данных Web of Science Core Collection (Веб оф Сайенс Кор Коллекшн)</w:t>
            </w:r>
          </w:p>
        </w:tc>
        <w:tc>
          <w:tcPr>
            <w:tcW w:w="212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F0BC4F" w14:textId="77777777" w:rsidR="00060C37" w:rsidRPr="009D38EE" w:rsidRDefault="00060C37" w:rsidP="00C71659">
            <w:pPr>
              <w:spacing w:after="0" w:line="240" w:lineRule="auto"/>
              <w:ind w:left="-72" w:right="-7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CiteScore (СайтСкор) журнала, процентиль и область науки* по данным Scopus (Скопус) за год публикации</w:t>
            </w:r>
          </w:p>
        </w:tc>
        <w:tc>
          <w:tcPr>
            <w:tcW w:w="240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1751BC9" w14:textId="77777777" w:rsidR="00060C37" w:rsidRPr="009D38EE" w:rsidRDefault="00060C37" w:rsidP="00C71659">
            <w:pPr>
              <w:spacing w:after="0" w:line="240" w:lineRule="auto"/>
              <w:ind w:right="-7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ФИО авторов (подчеркнуть ФИО претендента)</w:t>
            </w:r>
          </w:p>
        </w:tc>
        <w:tc>
          <w:tcPr>
            <w:tcW w:w="14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4B7B5DF" w14:textId="77777777" w:rsidR="00060C37" w:rsidRPr="009D38EE" w:rsidRDefault="00060C37" w:rsidP="00C7165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Роль претендента (соавтор, первый автор или автор для корреспонденции)</w:t>
            </w:r>
          </w:p>
        </w:tc>
      </w:tr>
      <w:tr w:rsidR="009A2DB4" w:rsidRPr="009D38EE" w14:paraId="10BA07DB" w14:textId="77777777" w:rsidTr="002C7D03">
        <w:trPr>
          <w:trHeight w:val="1948"/>
          <w:jc w:val="center"/>
        </w:trPr>
        <w:tc>
          <w:tcPr>
            <w:tcW w:w="47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2172089" w14:textId="5FB7356E" w:rsidR="009A2DB4" w:rsidRPr="009D38EE" w:rsidRDefault="009A2DB4" w:rsidP="004F73D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6C47DD44" w14:textId="25749D7C" w:rsidR="009A2DB4" w:rsidRPr="004E5570" w:rsidRDefault="00B62EC5" w:rsidP="00B62EC5">
            <w:pPr>
              <w:pStyle w:val="4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lang w:val="en-US"/>
              </w:rPr>
            </w:pPr>
            <w:r w:rsidRPr="004E5570">
              <w:rPr>
                <w:b w:val="0"/>
                <w:lang w:val="en-US"/>
              </w:rPr>
              <w:t>Integrated Chemical-</w:t>
            </w:r>
            <w:proofErr w:type="spellStart"/>
            <w:r w:rsidRPr="004E5570">
              <w:rPr>
                <w:b w:val="0"/>
                <w:lang w:val="en-US"/>
              </w:rPr>
              <w:t>Geoecological</w:t>
            </w:r>
            <w:proofErr w:type="spellEnd"/>
            <w:r w:rsidRPr="004E5570">
              <w:rPr>
                <w:b w:val="0"/>
                <w:lang w:val="en-US"/>
              </w:rPr>
              <w:t xml:space="preserve"> Monitoring and Engineering Approaches for Pollution Reduction in the </w:t>
            </w:r>
            <w:proofErr w:type="spellStart"/>
            <w:r w:rsidRPr="004E5570">
              <w:rPr>
                <w:b w:val="0"/>
                <w:lang w:val="en-US"/>
              </w:rPr>
              <w:t>Yertis</w:t>
            </w:r>
            <w:proofErr w:type="spellEnd"/>
            <w:r w:rsidRPr="004E5570">
              <w:rPr>
                <w:b w:val="0"/>
                <w:lang w:val="en-US"/>
              </w:rPr>
              <w:t xml:space="preserve"> River</w:t>
            </w:r>
          </w:p>
        </w:tc>
        <w:tc>
          <w:tcPr>
            <w:tcW w:w="137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006E12" w14:textId="2817597E" w:rsidR="009A2DB4" w:rsidRPr="009D38EE" w:rsidRDefault="009A2DB4" w:rsidP="004F73D7">
            <w:pPr>
              <w:spacing w:after="0" w:line="240" w:lineRule="auto"/>
              <w:ind w:left="-8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231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992FCF5" w14:textId="77777777" w:rsidR="00630D3A" w:rsidRPr="003237FB" w:rsidRDefault="00630D3A" w:rsidP="004F73D7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  <w:lang w:val="en-US"/>
              </w:rPr>
            </w:pPr>
            <w:r w:rsidRPr="003237FB">
              <w:rPr>
                <w:rFonts w:ascii="Times New Roman" w:eastAsia="Calibri" w:hAnsi="Times New Roman" w:cs="Times New Roman"/>
                <w:color w:val="auto"/>
                <w:lang w:val="en-US"/>
              </w:rPr>
              <w:t>Engineered Science, 2024, 32, 1328</w:t>
            </w:r>
          </w:p>
          <w:p w14:paraId="578B5F76" w14:textId="66BB8235" w:rsidR="006B34FF" w:rsidRPr="009D38EE" w:rsidRDefault="00630D3A" w:rsidP="004F73D7">
            <w:pPr>
              <w:spacing w:after="0" w:line="240" w:lineRule="auto"/>
              <w:ind w:left="-39" w:right="-75" w:firstLine="39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3237F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https://doi.org/</w:t>
            </w:r>
            <w:hyperlink r:id="rId8" w:tgtFrame="_blank" w:history="1">
              <w:r w:rsidRPr="003237FB">
                <w:rPr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10.30919/es1328</w:t>
              </w:r>
            </w:hyperlink>
          </w:p>
        </w:tc>
        <w:tc>
          <w:tcPr>
            <w:tcW w:w="184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8DA112E" w14:textId="77777777" w:rsidR="009A2DB4" w:rsidRPr="009D38EE" w:rsidRDefault="009A2DB4" w:rsidP="004F73D7">
            <w:pPr>
              <w:spacing w:after="0" w:line="240" w:lineRule="auto"/>
              <w:ind w:left="-75" w:right="-7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1C6FD" w14:textId="77777777" w:rsidR="009A2DB4" w:rsidRPr="009D38EE" w:rsidRDefault="009A2DB4" w:rsidP="004F73D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ACB9102" w14:textId="4DA4C19E" w:rsidR="009A2DB4" w:rsidRPr="009D38EE" w:rsidRDefault="006B34FF" w:rsidP="00C716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CiteScore</w:t>
            </w:r>
            <w:proofErr w:type="spellEnd"/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– </w:t>
            </w:r>
            <w:r w:rsidR="00C01425"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</w:t>
            </w:r>
            <w:r w:rsidR="00A0538D" w:rsidRPr="00A0538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4</w:t>
            </w:r>
            <w:r w:rsidR="00150DCF"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,</w:t>
            </w:r>
            <w:r w:rsidR="00A0538D" w:rsidRPr="008E4A98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9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>процентиль</w:t>
            </w:r>
            <w:proofErr w:type="spellEnd"/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150DCF"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Engineering</w:t>
            </w:r>
            <w:r w:rsidR="00ED63FD" w:rsidRPr="00ED63F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r w:rsidR="00150DCF"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General Engineering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– </w:t>
            </w:r>
            <w:r w:rsidR="00150DCF"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96</w:t>
            </w:r>
          </w:p>
        </w:tc>
        <w:tc>
          <w:tcPr>
            <w:tcW w:w="240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88F768D" w14:textId="6445345F" w:rsidR="00C01425" w:rsidRPr="009D38EE" w:rsidRDefault="001A1B03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bCs w:val="0"/>
                <w:color w:val="000000"/>
                <w:spacing w:val="2"/>
                <w:lang w:val="en-US" w:eastAsia="ru-RU"/>
              </w:rPr>
            </w:pPr>
            <w:hyperlink r:id="rId9" w:history="1">
              <w:proofErr w:type="spellStart"/>
              <w:r w:rsidR="008A5CD3" w:rsidRPr="009D38EE">
                <w:rPr>
                  <w:b w:val="0"/>
                  <w:bCs w:val="0"/>
                  <w:color w:val="000000"/>
                  <w:spacing w:val="2"/>
                  <w:u w:val="single"/>
                  <w:lang w:val="en-US" w:eastAsia="ru-RU"/>
                </w:rPr>
                <w:t>Rakhymberdina</w:t>
              </w:r>
              <w:proofErr w:type="spellEnd"/>
              <w:r w:rsidR="008A5CD3" w:rsidRPr="009D38EE">
                <w:rPr>
                  <w:b w:val="0"/>
                  <w:bCs w:val="0"/>
                  <w:color w:val="000000"/>
                  <w:spacing w:val="2"/>
                  <w:u w:val="single"/>
                  <w:lang w:val="en-US" w:eastAsia="ru-RU"/>
                </w:rPr>
                <w:t xml:space="preserve"> M.</w:t>
              </w:r>
            </w:hyperlink>
            <w:r w:rsidR="008A5CD3" w:rsidRPr="009D38EE">
              <w:rPr>
                <w:b w:val="0"/>
                <w:bCs w:val="0"/>
                <w:color w:val="000000"/>
                <w:spacing w:val="2"/>
                <w:lang w:val="en-US" w:eastAsia="ru-RU"/>
              </w:rPr>
              <w:t>,</w:t>
            </w:r>
          </w:p>
          <w:p w14:paraId="3E86BCF0" w14:textId="665D0FC3" w:rsidR="009A2DB4" w:rsidRPr="009D38EE" w:rsidRDefault="001A1B03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pacing w:val="2"/>
                <w:lang w:val="en-US" w:eastAsia="ru-RU"/>
              </w:rPr>
            </w:pPr>
            <w:hyperlink r:id="rId10" w:history="1">
              <w:r w:rsidR="008A5CD3" w:rsidRPr="009D38EE">
                <w:rPr>
                  <w:b w:val="0"/>
                  <w:bCs w:val="0"/>
                  <w:color w:val="000000"/>
                  <w:spacing w:val="2"/>
                  <w:lang w:val="en-US" w:eastAsia="ru-RU"/>
                </w:rPr>
                <w:t>Levin E.</w:t>
              </w:r>
            </w:hyperlink>
            <w:r w:rsidR="008A5CD3" w:rsidRPr="009D38E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, </w:t>
            </w:r>
            <w:hyperlink r:id="rId11" w:history="1">
              <w:proofErr w:type="spellStart"/>
              <w:r w:rsidR="008A5CD3" w:rsidRPr="009D38EE">
                <w:rPr>
                  <w:b w:val="0"/>
                  <w:bCs w:val="0"/>
                  <w:color w:val="000000"/>
                  <w:spacing w:val="2"/>
                  <w:lang w:val="en-US" w:eastAsia="ru-RU"/>
                </w:rPr>
                <w:t>Daumova</w:t>
              </w:r>
              <w:proofErr w:type="spellEnd"/>
              <w:r w:rsidR="008A5CD3" w:rsidRPr="009D38EE">
                <w:rPr>
                  <w:b w:val="0"/>
                  <w:bCs w:val="0"/>
                  <w:color w:val="000000"/>
                  <w:spacing w:val="2"/>
                  <w:lang w:val="en-US" w:eastAsia="ru-RU"/>
                </w:rPr>
                <w:t xml:space="preserve"> G.</w:t>
              </w:r>
            </w:hyperlink>
            <w:r w:rsidR="008A5CD3" w:rsidRPr="009D38E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, </w:t>
            </w:r>
            <w:proofErr w:type="spellStart"/>
            <w:r w:rsidR="008A5CD3" w:rsidRPr="009D38EE">
              <w:rPr>
                <w:b w:val="0"/>
                <w:bCs w:val="0"/>
                <w:color w:val="000000"/>
                <w:spacing w:val="2"/>
                <w:lang w:val="en-US" w:eastAsia="ru-RU"/>
              </w:rPr>
              <w:t>Bekishev</w:t>
            </w:r>
            <w:proofErr w:type="spellEnd"/>
            <w:r w:rsidR="008A5CD3" w:rsidRPr="009D38E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Y., </w:t>
            </w:r>
            <w:hyperlink r:id="rId12" w:history="1">
              <w:proofErr w:type="spellStart"/>
              <w:r w:rsidR="008A5CD3" w:rsidRPr="009D38EE">
                <w:rPr>
                  <w:b w:val="0"/>
                  <w:bCs w:val="0"/>
                  <w:color w:val="000000"/>
                  <w:spacing w:val="2"/>
                  <w:lang w:val="en-US" w:eastAsia="ru-RU"/>
                </w:rPr>
                <w:t>Assylkhanova</w:t>
              </w:r>
              <w:proofErr w:type="spellEnd"/>
              <w:r w:rsidR="008A5CD3" w:rsidRPr="009D38EE">
                <w:rPr>
                  <w:b w:val="0"/>
                  <w:bCs w:val="0"/>
                  <w:color w:val="000000"/>
                  <w:spacing w:val="2"/>
                  <w:lang w:val="en-US" w:eastAsia="ru-RU"/>
                </w:rPr>
                <w:t xml:space="preserve"> Z.</w:t>
              </w:r>
            </w:hyperlink>
            <w:r w:rsidR="008A5CD3" w:rsidRPr="009D38E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, </w:t>
            </w:r>
            <w:hyperlink r:id="rId13" w:history="1">
              <w:proofErr w:type="spellStart"/>
              <w:r w:rsidR="008A5CD3" w:rsidRPr="009D38EE">
                <w:rPr>
                  <w:b w:val="0"/>
                  <w:bCs w:val="0"/>
                  <w:color w:val="000000"/>
                  <w:spacing w:val="2"/>
                  <w:lang w:val="en-US" w:eastAsia="ru-RU"/>
                </w:rPr>
                <w:t>Kapasov</w:t>
              </w:r>
              <w:proofErr w:type="spellEnd"/>
              <w:r w:rsidR="008A5CD3" w:rsidRPr="009D38EE">
                <w:rPr>
                  <w:b w:val="0"/>
                  <w:bCs w:val="0"/>
                  <w:color w:val="000000"/>
                  <w:spacing w:val="2"/>
                  <w:lang w:val="en-US" w:eastAsia="ru-RU"/>
                </w:rPr>
                <w:t xml:space="preserve"> A.</w:t>
              </w:r>
            </w:hyperlink>
          </w:p>
        </w:tc>
        <w:tc>
          <w:tcPr>
            <w:tcW w:w="14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20B25E8" w14:textId="2849F273" w:rsidR="009A2DB4" w:rsidRPr="009D38EE" w:rsidRDefault="00C01425" w:rsidP="004F73D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Первый </w:t>
            </w:r>
            <w:r w:rsidR="00F66AE1"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>автор</w:t>
            </w:r>
          </w:p>
        </w:tc>
      </w:tr>
      <w:tr w:rsidR="005B79FF" w:rsidRPr="009D38EE" w14:paraId="566460A2" w14:textId="77777777" w:rsidTr="002C7D03">
        <w:trPr>
          <w:trHeight w:val="1948"/>
          <w:jc w:val="center"/>
        </w:trPr>
        <w:tc>
          <w:tcPr>
            <w:tcW w:w="47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7AC81BB" w14:textId="05CA5F3D" w:rsidR="005B79FF" w:rsidRPr="009D38EE" w:rsidRDefault="00B62EC5" w:rsidP="005B79F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0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6FF9AA6A" w14:textId="329F5EB1" w:rsidR="005B79FF" w:rsidRPr="004E5570" w:rsidRDefault="005B79FF" w:rsidP="005B79FF">
            <w:pPr>
              <w:pStyle w:val="4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lang w:val="en-US"/>
              </w:rPr>
            </w:pPr>
            <w:r w:rsidRPr="004E5570">
              <w:rPr>
                <w:b w:val="0"/>
                <w:lang w:val="en-US"/>
              </w:rPr>
              <w:t>Combined Remote Sensing and GIS Method for Detecting Avalanches in Eastern Kazakhstan</w:t>
            </w:r>
          </w:p>
        </w:tc>
        <w:tc>
          <w:tcPr>
            <w:tcW w:w="137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80B8949" w14:textId="5398913C" w:rsidR="005B79FF" w:rsidRPr="005B79FF" w:rsidRDefault="007E51FE" w:rsidP="005B79FF">
            <w:pPr>
              <w:spacing w:after="0" w:line="240" w:lineRule="auto"/>
              <w:ind w:left="-85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231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4D9E9B32" w14:textId="2700762F" w:rsidR="005B79FF" w:rsidRPr="007E51FE" w:rsidRDefault="005B79FF" w:rsidP="005B79FF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  <w:lang w:val="en-US"/>
              </w:rPr>
            </w:pPr>
            <w:r w:rsidRPr="007E51FE">
              <w:rPr>
                <w:rFonts w:ascii="Times New Roman" w:hAnsi="Times New Roman" w:cs="Times New Roman"/>
                <w:color w:val="333333"/>
                <w:shd w:val="clear" w:color="auto" w:fill="FFFFFF"/>
                <w:lang w:val="en-US"/>
              </w:rPr>
              <w:t xml:space="preserve">ES Energy and E Environment, 2024, </w:t>
            </w:r>
            <w:r w:rsidRPr="007E51FE">
              <w:rPr>
                <w:rFonts w:ascii="Times New Roman" w:hAnsi="Times New Roman" w:cs="Times New Roman"/>
                <w:bCs/>
                <w:lang w:val="en-US"/>
              </w:rPr>
              <w:t>26</w:t>
            </w:r>
            <w:r w:rsidRPr="007E51FE">
              <w:rPr>
                <w:rFonts w:ascii="Times New Roman" w:hAnsi="Times New Roman" w:cs="Times New Roman"/>
                <w:color w:val="333333"/>
                <w:shd w:val="clear" w:color="auto" w:fill="FFFFFF"/>
                <w:lang w:val="en-US"/>
              </w:rPr>
              <w:t xml:space="preserve">, 1350, </w:t>
            </w:r>
            <w:r w:rsidRPr="007E51FE">
              <w:rPr>
                <w:rFonts w:ascii="Times New Roman" w:hAnsi="Times New Roman" w:cs="Times New Roman"/>
                <w:color w:val="333333"/>
                <w:lang w:val="en-US"/>
              </w:rPr>
              <w:t>https://doi.org/</w:t>
            </w:r>
            <w:hyperlink r:id="rId14" w:tgtFrame="_blank" w:history="1">
              <w:r w:rsidRPr="007E51FE">
                <w:rPr>
                  <w:rFonts w:ascii="Times New Roman" w:hAnsi="Times New Roman" w:cs="Times New Roman"/>
                  <w:color w:val="333333"/>
                  <w:lang w:val="en-US"/>
                </w:rPr>
                <w:t>10.30919/esee1350</w:t>
              </w:r>
            </w:hyperlink>
          </w:p>
        </w:tc>
        <w:tc>
          <w:tcPr>
            <w:tcW w:w="184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8B4B9A9" w14:textId="77777777" w:rsidR="005B79FF" w:rsidRPr="009D38EE" w:rsidRDefault="005B79FF" w:rsidP="005B79FF">
            <w:pPr>
              <w:spacing w:after="0" w:line="240" w:lineRule="auto"/>
              <w:ind w:left="-75" w:right="-7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84362D6" w14:textId="77777777" w:rsidR="005B79FF" w:rsidRPr="009D38EE" w:rsidRDefault="005B79FF" w:rsidP="005B79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C33686F" w14:textId="5D5580A6" w:rsidR="005B79FF" w:rsidRPr="009D38EE" w:rsidRDefault="005B79FF" w:rsidP="005B79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CiteScore</w:t>
            </w:r>
            <w:proofErr w:type="spellEnd"/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– </w:t>
            </w:r>
            <w:r w:rsidR="00A0538D" w:rsidRPr="00A0538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10,7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>процентиль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Environmental Science</w:t>
            </w:r>
            <w:r w:rsidR="00644A4D" w:rsidRPr="00644A4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r w:rsidRPr="009D38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Environmental Engineering – 89</w:t>
            </w:r>
          </w:p>
        </w:tc>
        <w:tc>
          <w:tcPr>
            <w:tcW w:w="240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6866C912" w14:textId="4DF6FA80" w:rsidR="004E5570" w:rsidRDefault="005B79FF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lang w:val="en-US"/>
              </w:rPr>
            </w:pPr>
            <w:r w:rsidRPr="004E5570">
              <w:rPr>
                <w:b w:val="0"/>
                <w:u w:val="single"/>
                <w:lang w:val="en-US"/>
              </w:rPr>
              <w:t>Rakhymberdina M</w:t>
            </w:r>
            <w:r w:rsidRPr="004E5570">
              <w:rPr>
                <w:b w:val="0"/>
                <w:lang w:val="en-US"/>
              </w:rPr>
              <w:t>.,</w:t>
            </w:r>
          </w:p>
          <w:p w14:paraId="1B3A491C" w14:textId="7793490F" w:rsidR="005B79FF" w:rsidRPr="004E5570" w:rsidRDefault="005B79FF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lang w:val="en-US"/>
              </w:rPr>
            </w:pPr>
            <w:r w:rsidRPr="004E5570">
              <w:rPr>
                <w:b w:val="0"/>
                <w:lang w:val="en-US"/>
              </w:rPr>
              <w:t xml:space="preserve">Levin E., </w:t>
            </w:r>
            <w:proofErr w:type="spellStart"/>
            <w:r w:rsidRPr="004E5570">
              <w:rPr>
                <w:b w:val="0"/>
                <w:lang w:val="en-US"/>
              </w:rPr>
              <w:t>Daumova</w:t>
            </w:r>
            <w:proofErr w:type="spellEnd"/>
            <w:r w:rsidRPr="004E5570">
              <w:rPr>
                <w:b w:val="0"/>
                <w:lang w:val="en-US"/>
              </w:rPr>
              <w:t xml:space="preserve"> G., </w:t>
            </w:r>
            <w:proofErr w:type="spellStart"/>
            <w:r w:rsidRPr="004E5570">
              <w:rPr>
                <w:b w:val="0"/>
                <w:lang w:val="en-US"/>
              </w:rPr>
              <w:t>Denissova</w:t>
            </w:r>
            <w:proofErr w:type="spellEnd"/>
            <w:r w:rsidRPr="004E5570">
              <w:rPr>
                <w:b w:val="0"/>
                <w:lang w:val="en-US"/>
              </w:rPr>
              <w:t xml:space="preserve"> N., </w:t>
            </w:r>
            <w:proofErr w:type="spellStart"/>
            <w:r w:rsidRPr="004E5570">
              <w:rPr>
                <w:b w:val="0"/>
                <w:lang w:val="en-US"/>
              </w:rPr>
              <w:t>Bekishev</w:t>
            </w:r>
            <w:proofErr w:type="spellEnd"/>
            <w:r w:rsidRPr="004E5570">
              <w:rPr>
                <w:b w:val="0"/>
                <w:lang w:val="en-US"/>
              </w:rPr>
              <w:t xml:space="preserve"> Y., </w:t>
            </w:r>
            <w:proofErr w:type="spellStart"/>
            <w:r w:rsidRPr="004E5570">
              <w:rPr>
                <w:b w:val="0"/>
                <w:lang w:val="en-US"/>
              </w:rPr>
              <w:t>Assylkhanova</w:t>
            </w:r>
            <w:proofErr w:type="spellEnd"/>
            <w:r w:rsidRPr="004E5570">
              <w:rPr>
                <w:b w:val="0"/>
                <w:lang w:val="en-US"/>
              </w:rPr>
              <w:t xml:space="preserve"> </w:t>
            </w:r>
            <w:proofErr w:type="spellStart"/>
            <w:r w:rsidRPr="004E5570">
              <w:rPr>
                <w:b w:val="0"/>
                <w:lang w:val="en-US"/>
              </w:rPr>
              <w:t>Zh</w:t>
            </w:r>
            <w:proofErr w:type="spellEnd"/>
            <w:r w:rsidRPr="004E5570">
              <w:rPr>
                <w:b w:val="0"/>
                <w:lang w:val="en-US"/>
              </w:rPr>
              <w:t xml:space="preserve">., </w:t>
            </w:r>
            <w:proofErr w:type="spellStart"/>
            <w:r w:rsidRPr="004E5570">
              <w:rPr>
                <w:b w:val="0"/>
                <w:lang w:val="en-US"/>
              </w:rPr>
              <w:t>Kapasov</w:t>
            </w:r>
            <w:proofErr w:type="spellEnd"/>
            <w:r w:rsidRPr="004E5570">
              <w:rPr>
                <w:b w:val="0"/>
                <w:lang w:val="en-US"/>
              </w:rPr>
              <w:t xml:space="preserve"> A.</w:t>
            </w:r>
          </w:p>
        </w:tc>
        <w:tc>
          <w:tcPr>
            <w:tcW w:w="14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6138865" w14:textId="03293F1E" w:rsidR="005B79FF" w:rsidRPr="009D38EE" w:rsidRDefault="005B79FF" w:rsidP="005B79FF">
            <w:pPr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Первый автор</w:t>
            </w:r>
          </w:p>
        </w:tc>
      </w:tr>
      <w:tr w:rsidR="005B79FF" w:rsidRPr="009D38EE" w14:paraId="6CBBF421" w14:textId="77777777" w:rsidTr="002C7D03">
        <w:trPr>
          <w:trHeight w:val="29"/>
          <w:jc w:val="center"/>
        </w:trPr>
        <w:tc>
          <w:tcPr>
            <w:tcW w:w="47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48C39708" w14:textId="052E2F14" w:rsidR="005B79FF" w:rsidRPr="007C17A5" w:rsidRDefault="00B62EC5" w:rsidP="005B79F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7C17A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285E846" w14:textId="24F6B2DA" w:rsidR="005B79FF" w:rsidRPr="007C17A5" w:rsidRDefault="005B79FF" w:rsidP="005B79F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7C17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Integrated Research of the </w:t>
            </w:r>
            <w:proofErr w:type="spellStart"/>
            <w:r w:rsidRPr="007C17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Transboundary</w:t>
            </w:r>
            <w:proofErr w:type="spellEnd"/>
            <w:r w:rsidRPr="007C17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C17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Yertis</w:t>
            </w:r>
            <w:proofErr w:type="spellEnd"/>
            <w:r w:rsidRPr="007C17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River Using Modern Monitoring Methods and Bathymetric Survey</w:t>
            </w:r>
          </w:p>
        </w:tc>
        <w:tc>
          <w:tcPr>
            <w:tcW w:w="137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62C7B27" w14:textId="125FB117" w:rsidR="005B79FF" w:rsidRPr="007C17A5" w:rsidRDefault="005B79FF" w:rsidP="005B79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7C17A5">
              <w:rPr>
                <w:rFonts w:ascii="Times New Roman" w:eastAsia="Calibri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231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637D6A12" w14:textId="270F51FF" w:rsidR="005B79FF" w:rsidRPr="007C17A5" w:rsidRDefault="005B79FF" w:rsidP="005B79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ES Energy &amp; Environment, 2025, 27, 1362 </w:t>
            </w:r>
            <w:hyperlink r:id="rId15" w:history="1">
              <w:r w:rsidRPr="007C17A5">
                <w:rPr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https://doi.org/</w:t>
              </w:r>
            </w:hyperlink>
            <w:hyperlink r:id="rId16" w:tgtFrame="_blank" w:history="1">
              <w:r w:rsidRPr="007C17A5">
                <w:rPr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10.30919/esee1362</w:t>
              </w:r>
            </w:hyperlink>
          </w:p>
        </w:tc>
        <w:tc>
          <w:tcPr>
            <w:tcW w:w="184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D5B2BC0" w14:textId="60671C7E" w:rsidR="005B79FF" w:rsidRPr="007C17A5" w:rsidRDefault="005B79FF" w:rsidP="005B79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DAA3E38" w14:textId="245D5B12" w:rsidR="005B79FF" w:rsidRPr="007C17A5" w:rsidRDefault="005B79FF" w:rsidP="005B79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721992C" w14:textId="467DC7D5" w:rsidR="005B79FF" w:rsidRPr="007C17A5" w:rsidRDefault="005B79FF" w:rsidP="005B79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CiteScore</w:t>
            </w:r>
            <w:proofErr w:type="spellEnd"/>
            <w:r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– </w:t>
            </w:r>
            <w:r w:rsidR="00A0538D" w:rsidRPr="00A0538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10,7</w:t>
            </w:r>
            <w:r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7C17A5">
              <w:rPr>
                <w:rFonts w:ascii="Times New Roman" w:eastAsia="Calibri" w:hAnsi="Times New Roman" w:cs="Times New Roman"/>
                <w:sz w:val="24"/>
                <w:szCs w:val="24"/>
              </w:rPr>
              <w:t>процентиль</w:t>
            </w:r>
            <w:r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7C17A5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Environmental Science</w:t>
            </w:r>
            <w:r w:rsidR="00644A4D"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r w:rsidRPr="007C17A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Environmental Engineering – 89</w:t>
            </w:r>
          </w:p>
        </w:tc>
        <w:tc>
          <w:tcPr>
            <w:tcW w:w="240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EAB08CC" w14:textId="24169208" w:rsidR="005B79FF" w:rsidRPr="007C17A5" w:rsidRDefault="005B79FF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bCs w:val="0"/>
                <w:color w:val="000000"/>
                <w:spacing w:val="2"/>
                <w:lang w:val="en-US" w:eastAsia="ru-RU"/>
              </w:rPr>
            </w:pPr>
            <w:proofErr w:type="spellStart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>Apshikur</w:t>
            </w:r>
            <w:proofErr w:type="spellEnd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B., </w:t>
            </w:r>
            <w:r w:rsidRPr="007C17A5">
              <w:rPr>
                <w:b w:val="0"/>
                <w:bCs w:val="0"/>
                <w:color w:val="000000"/>
                <w:spacing w:val="2"/>
                <w:u w:val="single"/>
                <w:lang w:val="en-US" w:eastAsia="ru-RU"/>
              </w:rPr>
              <w:t>Rakhymberdina M.,</w:t>
            </w:r>
          </w:p>
          <w:p w14:paraId="2848C883" w14:textId="4B466352" w:rsidR="005B79FF" w:rsidRPr="007C17A5" w:rsidRDefault="005B79FF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bCs w:val="0"/>
                <w:color w:val="000000"/>
                <w:spacing w:val="2"/>
                <w:lang w:val="en-US" w:eastAsia="ru-RU"/>
              </w:rPr>
            </w:pPr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>Levin E.,</w:t>
            </w:r>
            <w:r w:rsidR="009B21CD"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</w:t>
            </w:r>
            <w:proofErr w:type="spellStart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>Toguzova</w:t>
            </w:r>
            <w:proofErr w:type="spellEnd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M., </w:t>
            </w:r>
            <w:proofErr w:type="spellStart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>Daumova</w:t>
            </w:r>
            <w:proofErr w:type="spellEnd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G.,</w:t>
            </w:r>
            <w:r w:rsidR="00A2400F"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</w:t>
            </w:r>
            <w:proofErr w:type="spellStart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>Assylkhanova</w:t>
            </w:r>
            <w:proofErr w:type="spellEnd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</w:t>
            </w:r>
            <w:proofErr w:type="spellStart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>Zh</w:t>
            </w:r>
            <w:proofErr w:type="spellEnd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., </w:t>
            </w:r>
            <w:proofErr w:type="spellStart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>Kapasov</w:t>
            </w:r>
            <w:proofErr w:type="spellEnd"/>
            <w:r w:rsidRPr="007C17A5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A.,</w:t>
            </w:r>
          </w:p>
          <w:p w14:paraId="3EFE1AFB" w14:textId="31626EFE" w:rsidR="005B79FF" w:rsidRPr="007C17A5" w:rsidRDefault="005B79FF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bCs w:val="0"/>
                <w:color w:val="000000"/>
                <w:spacing w:val="2"/>
                <w:lang w:eastAsia="ru-RU"/>
              </w:rPr>
            </w:pPr>
            <w:r w:rsidRPr="007C17A5">
              <w:rPr>
                <w:b w:val="0"/>
                <w:bCs w:val="0"/>
                <w:color w:val="000000"/>
                <w:spacing w:val="2"/>
                <w:lang w:eastAsia="ru-RU"/>
              </w:rPr>
              <w:t>Kolpakova V.</w:t>
            </w:r>
          </w:p>
        </w:tc>
        <w:tc>
          <w:tcPr>
            <w:tcW w:w="14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55DDB89" w14:textId="4274548F" w:rsidR="005B79FF" w:rsidRPr="00DC5124" w:rsidRDefault="005B79FF" w:rsidP="005B79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7C17A5">
              <w:rPr>
                <w:rFonts w:ascii="Times New Roman" w:eastAsia="Calibri" w:hAnsi="Times New Roman" w:cs="Times New Roman"/>
                <w:sz w:val="24"/>
                <w:szCs w:val="24"/>
              </w:rPr>
              <w:t>Автор для корреспонденции</w:t>
            </w:r>
          </w:p>
        </w:tc>
      </w:tr>
      <w:tr w:rsidR="00525FC6" w:rsidRPr="003A1233" w14:paraId="62EB7E95" w14:textId="77777777" w:rsidTr="002C7D03">
        <w:trPr>
          <w:trHeight w:val="29"/>
          <w:jc w:val="center"/>
        </w:trPr>
        <w:tc>
          <w:tcPr>
            <w:tcW w:w="47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7B25B0F" w14:textId="62F0954E" w:rsidR="00525FC6" w:rsidRPr="00B01C49" w:rsidRDefault="00B01C49" w:rsidP="00525FC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20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5C3FAA" w14:textId="1CE8A9CB" w:rsidR="00525FC6" w:rsidRPr="00DC5124" w:rsidRDefault="00525FC6" w:rsidP="00525F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F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Mathematical Modelling in Crop Production to Predict Crop Yields</w:t>
            </w:r>
          </w:p>
        </w:tc>
        <w:tc>
          <w:tcPr>
            <w:tcW w:w="137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E034835" w14:textId="34A3FF16" w:rsidR="00525FC6" w:rsidRPr="00E76BE0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DC5124">
              <w:rPr>
                <w:rFonts w:ascii="Times New Roman" w:eastAsia="Calibri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231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EF5DF02" w14:textId="65017788" w:rsidR="00525FC6" w:rsidRPr="00525FC6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F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CHEMICAL ENGINEERING TRANSACTIONS, vol. 88, 2021, pp. 1225-1230, DOI: 10.3303/CET2188204</w:t>
            </w:r>
          </w:p>
        </w:tc>
        <w:tc>
          <w:tcPr>
            <w:tcW w:w="184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979540D" w14:textId="77777777" w:rsidR="00525FC6" w:rsidRPr="007E51FE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E9A482B" w14:textId="77777777" w:rsidR="00525FC6" w:rsidRPr="007E51FE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D453AAF" w14:textId="77777777" w:rsidR="003A1233" w:rsidRPr="003A1233" w:rsidRDefault="003A1233" w:rsidP="003A1233">
            <w:pPr>
              <w:spacing w:after="0" w:line="240" w:lineRule="auto"/>
              <w:jc w:val="center"/>
              <w:rPr>
                <w:rFonts w:ascii="Arial" w:hAnsi="Arial" w:cs="Arial"/>
                <w:color w:val="2E2E2E"/>
                <w:sz w:val="21"/>
                <w:szCs w:val="21"/>
                <w:shd w:val="clear" w:color="auto" w:fill="FFFFFF"/>
                <w:lang w:val="en-US"/>
              </w:rPr>
            </w:pPr>
            <w:proofErr w:type="spellStart"/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CiteScore</w:t>
            </w:r>
            <w:proofErr w:type="spellEnd"/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– </w:t>
            </w:r>
            <w:r w:rsidRPr="003A123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1,6</w:t>
            </w:r>
          </w:p>
          <w:p w14:paraId="7FCF8477" w14:textId="03E90EDD" w:rsidR="00525FC6" w:rsidRPr="00DC5124" w:rsidRDefault="003A1233" w:rsidP="003A1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DC5124">
              <w:rPr>
                <w:rFonts w:ascii="Times New Roman" w:eastAsia="Calibri" w:hAnsi="Times New Roman" w:cs="Times New Roman"/>
                <w:sz w:val="24"/>
                <w:szCs w:val="24"/>
              </w:rPr>
              <w:t>процентиль</w:t>
            </w:r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C5124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3A123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General Chemical Engineering - 35</w:t>
            </w:r>
          </w:p>
        </w:tc>
        <w:tc>
          <w:tcPr>
            <w:tcW w:w="240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719CA55" w14:textId="5BF370D6" w:rsidR="00525FC6" w:rsidRPr="00DC5124" w:rsidRDefault="008E1C3E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bCs w:val="0"/>
                <w:color w:val="000000"/>
                <w:spacing w:val="2"/>
                <w:lang w:val="en-US" w:eastAsia="ru-RU"/>
              </w:rPr>
            </w:pPr>
            <w:proofErr w:type="spellStart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>Sadenova</w:t>
            </w:r>
            <w:proofErr w:type="spellEnd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M.A., </w:t>
            </w:r>
            <w:proofErr w:type="spellStart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>Beisekenov</w:t>
            </w:r>
            <w:proofErr w:type="spellEnd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N.A., </w:t>
            </w:r>
            <w:r w:rsidRPr="00D76B71">
              <w:rPr>
                <w:b w:val="0"/>
                <w:bCs w:val="0"/>
                <w:color w:val="000000"/>
                <w:spacing w:val="2"/>
                <w:u w:val="single"/>
                <w:lang w:val="en-US" w:eastAsia="ru-RU"/>
              </w:rPr>
              <w:t>Rakhymberdina M.</w:t>
            </w:r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, </w:t>
            </w:r>
            <w:proofErr w:type="spellStart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>Varbanov</w:t>
            </w:r>
            <w:proofErr w:type="spellEnd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P.S., </w:t>
            </w:r>
            <w:proofErr w:type="spellStart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>Klemeš</w:t>
            </w:r>
            <w:proofErr w:type="spellEnd"/>
            <w:r w:rsidRPr="008E1C3E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J.J.</w:t>
            </w:r>
          </w:p>
        </w:tc>
        <w:tc>
          <w:tcPr>
            <w:tcW w:w="14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373F786" w14:textId="1F8DF277" w:rsidR="00525FC6" w:rsidRPr="003A1233" w:rsidRDefault="003A1233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Соавтор </w:t>
            </w:r>
          </w:p>
        </w:tc>
      </w:tr>
      <w:tr w:rsidR="00525FC6" w:rsidRPr="00E76BE0" w14:paraId="5BF65D8F" w14:textId="77777777" w:rsidTr="002C7D03">
        <w:trPr>
          <w:trHeight w:val="29"/>
          <w:jc w:val="center"/>
        </w:trPr>
        <w:tc>
          <w:tcPr>
            <w:tcW w:w="47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813ADFF" w14:textId="429CBB36" w:rsidR="00525FC6" w:rsidRPr="00525FC6" w:rsidRDefault="00B01C49" w:rsidP="00525FC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207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606E249" w14:textId="54CA8BF0" w:rsidR="00525FC6" w:rsidRPr="00E76BE0" w:rsidRDefault="00525FC6" w:rsidP="00525F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25F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Nanopreparations</w:t>
            </w:r>
            <w:proofErr w:type="spellEnd"/>
            <w:r w:rsidRPr="00525F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Impact on Soybeans Growth and Development under Conditions of Piedmont Zone of East Kazakhstan</w:t>
            </w:r>
          </w:p>
        </w:tc>
        <w:tc>
          <w:tcPr>
            <w:tcW w:w="137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23CB68" w14:textId="7A788BCD" w:rsidR="00525FC6" w:rsidRPr="00525FC6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DC5124">
              <w:rPr>
                <w:rFonts w:ascii="Times New Roman" w:eastAsia="Calibri" w:hAnsi="Times New Roman" w:cs="Times New Roman"/>
                <w:sz w:val="24"/>
                <w:szCs w:val="24"/>
              </w:rPr>
              <w:t>Статья</w:t>
            </w:r>
          </w:p>
        </w:tc>
        <w:tc>
          <w:tcPr>
            <w:tcW w:w="231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53F3A28" w14:textId="04539B1D" w:rsidR="00525FC6" w:rsidRPr="00525FC6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F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CHEMICAL ENGINEERING TRANSACTIONS, vol. 88, 2021, pp. 1297-1302, DOI: 10.3303/CET2188216</w:t>
            </w:r>
          </w:p>
        </w:tc>
        <w:tc>
          <w:tcPr>
            <w:tcW w:w="1842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45A70784" w14:textId="67C420E1" w:rsidR="00525FC6" w:rsidRPr="007E51FE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3D83DE0" w14:textId="77777777" w:rsidR="00525FC6" w:rsidRPr="007E51FE" w:rsidRDefault="00525FC6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3CA3AB7" w14:textId="6CFACBD6" w:rsidR="003A1233" w:rsidRPr="003A1233" w:rsidRDefault="003A1233" w:rsidP="00525FC6">
            <w:pPr>
              <w:spacing w:after="0" w:line="240" w:lineRule="auto"/>
              <w:jc w:val="center"/>
              <w:rPr>
                <w:rFonts w:ascii="Arial" w:hAnsi="Arial" w:cs="Arial"/>
                <w:color w:val="2E2E2E"/>
                <w:sz w:val="21"/>
                <w:szCs w:val="21"/>
                <w:shd w:val="clear" w:color="auto" w:fill="FFFFFF"/>
                <w:lang w:val="en-US"/>
              </w:rPr>
            </w:pPr>
            <w:proofErr w:type="spellStart"/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CiteScore</w:t>
            </w:r>
            <w:proofErr w:type="spellEnd"/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– </w:t>
            </w:r>
            <w:r w:rsidRPr="003A123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1,6</w:t>
            </w:r>
          </w:p>
          <w:p w14:paraId="09CA9BEF" w14:textId="3A8126D7" w:rsidR="00525FC6" w:rsidRPr="00DC5124" w:rsidRDefault="003A1233" w:rsidP="00525F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DC5124">
              <w:rPr>
                <w:rFonts w:ascii="Times New Roman" w:eastAsia="Calibri" w:hAnsi="Times New Roman" w:cs="Times New Roman"/>
                <w:sz w:val="24"/>
                <w:szCs w:val="24"/>
              </w:rPr>
              <w:t>процентиль</w:t>
            </w:r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C5124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DC512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3A123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General Chemical Engineering - 35</w:t>
            </w:r>
          </w:p>
        </w:tc>
        <w:tc>
          <w:tcPr>
            <w:tcW w:w="240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9F228A4" w14:textId="605B9647" w:rsidR="00A2400F" w:rsidRDefault="00D76B71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bCs w:val="0"/>
                <w:color w:val="000000"/>
                <w:spacing w:val="2"/>
                <w:lang w:val="en-US" w:eastAsia="ru-RU"/>
              </w:rPr>
            </w:pPr>
            <w:proofErr w:type="spellStart"/>
            <w:r w:rsidRPr="00D76B71">
              <w:rPr>
                <w:b w:val="0"/>
                <w:bCs w:val="0"/>
                <w:color w:val="000000"/>
                <w:spacing w:val="2"/>
                <w:u w:val="single"/>
                <w:lang w:val="en-US" w:eastAsia="ru-RU"/>
              </w:rPr>
              <w:t>Rakhymberdina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u w:val="single"/>
                <w:lang w:val="en-US" w:eastAsia="ru-RU"/>
              </w:rPr>
              <w:t xml:space="preserve"> M.Y</w:t>
            </w:r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.,</w:t>
            </w:r>
          </w:p>
          <w:p w14:paraId="3CCCE655" w14:textId="2A527F80" w:rsidR="00525FC6" w:rsidRPr="00DC5124" w:rsidRDefault="00D76B71" w:rsidP="008E4A98">
            <w:pPr>
              <w:pStyle w:val="4"/>
              <w:shd w:val="clear" w:color="auto" w:fill="FFFFFF"/>
              <w:spacing w:before="0" w:beforeAutospacing="0" w:after="0" w:afterAutospacing="0"/>
              <w:jc w:val="center"/>
              <w:rPr>
                <w:b w:val="0"/>
                <w:bCs w:val="0"/>
                <w:color w:val="000000"/>
                <w:spacing w:val="2"/>
                <w:lang w:val="en-US" w:eastAsia="ru-RU"/>
              </w:rPr>
            </w:pPr>
            <w:proofErr w:type="spellStart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Sadenova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M.A., </w:t>
            </w:r>
            <w:proofErr w:type="spellStart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Kulenova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N.A., </w:t>
            </w:r>
            <w:proofErr w:type="spellStart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Asangaliyev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Y.A., </w:t>
            </w:r>
            <w:proofErr w:type="spellStart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Shaimardanova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B.K., </w:t>
            </w:r>
            <w:proofErr w:type="spellStart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Toguzova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M.M., </w:t>
            </w:r>
            <w:proofErr w:type="spellStart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Varbanov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P.S., </w:t>
            </w:r>
            <w:proofErr w:type="spellStart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>Shaimardanov</w:t>
            </w:r>
            <w:proofErr w:type="spellEnd"/>
            <w:r w:rsidRPr="00D76B71">
              <w:rPr>
                <w:b w:val="0"/>
                <w:bCs w:val="0"/>
                <w:color w:val="000000"/>
                <w:spacing w:val="2"/>
                <w:lang w:val="en-US" w:eastAsia="ru-RU"/>
              </w:rPr>
              <w:t xml:space="preserve"> Z.K.</w:t>
            </w:r>
          </w:p>
        </w:tc>
        <w:tc>
          <w:tcPr>
            <w:tcW w:w="142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BAD21CC" w14:textId="46DD923B" w:rsidR="00525FC6" w:rsidRPr="00E76BE0" w:rsidRDefault="003A1233" w:rsidP="00525FC6">
            <w:pPr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D38E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Первый автор</w:t>
            </w:r>
          </w:p>
        </w:tc>
      </w:tr>
    </w:tbl>
    <w:p w14:paraId="334FFF2E" w14:textId="77777777" w:rsidR="004F73D7" w:rsidRPr="00E76BE0" w:rsidRDefault="004F73D7" w:rsidP="00B07D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6A40D2FA" w14:textId="1EFD55DD" w:rsidR="00DE7B11" w:rsidRPr="00072538" w:rsidRDefault="00DE7B11" w:rsidP="00B07D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2538">
        <w:rPr>
          <w:rFonts w:ascii="Times New Roman" w:hAnsi="Times New Roman" w:cs="Times New Roman"/>
          <w:sz w:val="24"/>
          <w:szCs w:val="24"/>
        </w:rPr>
        <w:t>НАО Восточно-Казахстанский технический университет им. Д. Серикбаева</w:t>
      </w:r>
    </w:p>
    <w:p w14:paraId="5E3931D9" w14:textId="77777777" w:rsidR="00BE3044" w:rsidRPr="00072538" w:rsidRDefault="00BE3044" w:rsidP="00B07D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71DB0E" w14:textId="180A4D03" w:rsidR="00DE7B11" w:rsidRPr="00072538" w:rsidRDefault="00DE7B11" w:rsidP="00B07D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072538">
        <w:rPr>
          <w:rFonts w:ascii="Times New Roman" w:hAnsi="Times New Roman" w:cs="Times New Roman"/>
          <w:b/>
          <w:sz w:val="24"/>
          <w:szCs w:val="24"/>
        </w:rPr>
        <w:t xml:space="preserve">СПИСОК </w:t>
      </w:r>
      <w:r w:rsidRPr="00072538">
        <w:rPr>
          <w:rFonts w:ascii="Times New Roman" w:hAnsi="Times New Roman" w:cs="Times New Roman"/>
          <w:b/>
          <w:sz w:val="24"/>
          <w:szCs w:val="24"/>
          <w:lang w:val="kk-KZ"/>
        </w:rPr>
        <w:t xml:space="preserve">НАУЧНЫХ </w:t>
      </w:r>
      <w:r w:rsidRPr="00072538">
        <w:rPr>
          <w:rFonts w:ascii="Times New Roman" w:hAnsi="Times New Roman" w:cs="Times New Roman"/>
          <w:b/>
          <w:sz w:val="24"/>
          <w:szCs w:val="24"/>
        </w:rPr>
        <w:t>ТРУДОВ,</w:t>
      </w:r>
      <w:r w:rsidRPr="0007253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</w:p>
    <w:p w14:paraId="660730ED" w14:textId="0EBF02ED" w:rsidR="00B07DE2" w:rsidRPr="00072538" w:rsidRDefault="00DE7B11" w:rsidP="00B07D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538">
        <w:rPr>
          <w:rFonts w:ascii="Times New Roman" w:hAnsi="Times New Roman" w:cs="Times New Roman"/>
          <w:b/>
          <w:sz w:val="24"/>
          <w:szCs w:val="24"/>
        </w:rPr>
        <w:t xml:space="preserve">ОПУБЛИКОВАННЫХ ПОСЛЕ ЗАЩИТЫ </w:t>
      </w:r>
      <w:r w:rsidR="00766C5D" w:rsidRPr="00072538">
        <w:rPr>
          <w:rFonts w:ascii="Times New Roman" w:hAnsi="Times New Roman" w:cs="Times New Roman"/>
          <w:b/>
          <w:sz w:val="24"/>
          <w:szCs w:val="24"/>
          <w:lang w:val="en-US"/>
        </w:rPr>
        <w:t>PhD</w:t>
      </w:r>
      <w:r w:rsidR="00766C5D" w:rsidRPr="00072538">
        <w:rPr>
          <w:rFonts w:ascii="Times New Roman" w:hAnsi="Times New Roman" w:cs="Times New Roman"/>
          <w:b/>
          <w:sz w:val="24"/>
          <w:szCs w:val="24"/>
        </w:rPr>
        <w:t xml:space="preserve"> ДИССЕРТАЦИИ </w:t>
      </w:r>
    </w:p>
    <w:p w14:paraId="50DFF41F" w14:textId="45094153" w:rsidR="00766C5D" w:rsidRPr="00072538" w:rsidRDefault="00766C5D" w:rsidP="00B07D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538">
        <w:rPr>
          <w:rFonts w:ascii="Times New Roman" w:hAnsi="Times New Roman" w:cs="Times New Roman"/>
          <w:b/>
          <w:sz w:val="24"/>
          <w:szCs w:val="24"/>
        </w:rPr>
        <w:t>РАХЫМБЕРДИНОЙ МАРЖАН ЕСЕНБЕКОВНЫ</w:t>
      </w:r>
    </w:p>
    <w:p w14:paraId="0F1BE1FA" w14:textId="77777777" w:rsidR="00766C5D" w:rsidRPr="00072538" w:rsidRDefault="00766C5D" w:rsidP="00B07D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5"/>
        <w:gridCol w:w="5871"/>
        <w:gridCol w:w="4536"/>
        <w:gridCol w:w="1134"/>
        <w:gridCol w:w="2835"/>
      </w:tblGrid>
      <w:tr w:rsidR="00FC5B2E" w:rsidRPr="00072538" w14:paraId="4E54378C" w14:textId="77777777" w:rsidTr="007C17A5">
        <w:trPr>
          <w:trHeight w:val="600"/>
        </w:trPr>
        <w:tc>
          <w:tcPr>
            <w:tcW w:w="645" w:type="dxa"/>
            <w:vAlign w:val="center"/>
          </w:tcPr>
          <w:p w14:paraId="7A60D0D8" w14:textId="77777777" w:rsidR="00FC5B2E" w:rsidRPr="00072538" w:rsidRDefault="00FC5B2E" w:rsidP="0076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6F38E514" w14:textId="77777777" w:rsidR="00FC5B2E" w:rsidRPr="00072538" w:rsidRDefault="00FC5B2E" w:rsidP="0076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871" w:type="dxa"/>
            <w:vAlign w:val="center"/>
          </w:tcPr>
          <w:p w14:paraId="74B91EC8" w14:textId="77777777" w:rsidR="00FC5B2E" w:rsidRPr="00072538" w:rsidRDefault="00FC5B2E" w:rsidP="0076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536" w:type="dxa"/>
            <w:vAlign w:val="center"/>
          </w:tcPr>
          <w:p w14:paraId="7CDEDBDC" w14:textId="77777777" w:rsidR="00FC5B2E" w:rsidRPr="00072538" w:rsidRDefault="00FC5B2E" w:rsidP="0076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Выходные данные</w:t>
            </w:r>
          </w:p>
        </w:tc>
        <w:tc>
          <w:tcPr>
            <w:tcW w:w="1134" w:type="dxa"/>
            <w:vAlign w:val="center"/>
          </w:tcPr>
          <w:p w14:paraId="0CA574D8" w14:textId="77777777" w:rsidR="00FC5B2E" w:rsidRPr="00072538" w:rsidRDefault="00FC5B2E" w:rsidP="0076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Объем, п.л.</w:t>
            </w:r>
          </w:p>
        </w:tc>
        <w:tc>
          <w:tcPr>
            <w:tcW w:w="2835" w:type="dxa"/>
            <w:vAlign w:val="center"/>
          </w:tcPr>
          <w:p w14:paraId="428047ED" w14:textId="0900E208" w:rsidR="00FC5B2E" w:rsidRPr="00072538" w:rsidRDefault="00637077" w:rsidP="0076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Соавторы</w:t>
            </w:r>
          </w:p>
        </w:tc>
      </w:tr>
      <w:tr w:rsidR="00DE7B11" w:rsidRPr="00072538" w14:paraId="57640526" w14:textId="77777777" w:rsidTr="007C17A5">
        <w:trPr>
          <w:trHeight w:val="836"/>
        </w:trPr>
        <w:tc>
          <w:tcPr>
            <w:tcW w:w="150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1DA1BA9" w14:textId="7BBDE8C2" w:rsidR="00DE7B11" w:rsidRPr="00072538" w:rsidRDefault="00DE7B11" w:rsidP="00A85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Научные статьи в изданиях рекомендованных </w:t>
            </w:r>
            <w:r w:rsidR="002C667F" w:rsidRPr="00072538">
              <w:rPr>
                <w:rFonts w:ascii="Times New Roman" w:hAnsi="Times New Roman" w:cs="Times New Roman"/>
                <w:b/>
                <w:sz w:val="24"/>
                <w:szCs w:val="24"/>
              </w:rPr>
              <w:t>Комитетом по обеспечению качества в сфере науки и высшего образования Министерства науки и высшего образования Республики Казахстан</w:t>
            </w:r>
          </w:p>
        </w:tc>
      </w:tr>
      <w:tr w:rsidR="003237FB" w:rsidRPr="00072538" w14:paraId="0C23780B" w14:textId="77777777" w:rsidTr="007C17A5">
        <w:trPr>
          <w:trHeight w:val="83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D1E59AE" w14:textId="25647CF5" w:rsidR="003237FB" w:rsidRPr="00072538" w:rsidRDefault="003237FB" w:rsidP="00E65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636318" w14:textId="3CD4EBA0" w:rsidR="00750AB6" w:rsidRPr="00072538" w:rsidRDefault="00750AB6" w:rsidP="003237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и разработка карт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NDNI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 космическим снимкам и данным с беспилотных летательных аппаратов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DD655D" w14:textId="0421D3B0" w:rsidR="003237FB" w:rsidRPr="00072538" w:rsidRDefault="00750AB6" w:rsidP="003237FB">
            <w:pPr>
              <w:pStyle w:val="21"/>
              <w:jc w:val="center"/>
              <w:rPr>
                <w:color w:val="000000"/>
                <w:sz w:val="24"/>
              </w:rPr>
            </w:pPr>
            <w:r w:rsidRPr="00072538">
              <w:rPr>
                <w:sz w:val="24"/>
              </w:rPr>
              <w:t>Вестник ВКГТУ им. Д. Серикбаева, №4, 2019, С. 51-57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866BDD" w14:textId="56ECD7A0" w:rsidR="003237FB" w:rsidRPr="007F0CB3" w:rsidRDefault="00A9454D" w:rsidP="003237F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7C17A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7F0C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74E3FF" w14:textId="01EC0615" w:rsidR="00750AB6" w:rsidRPr="00072538" w:rsidRDefault="00750AB6" w:rsidP="00750AB6">
            <w:pPr>
              <w:pStyle w:val="a9"/>
              <w:tabs>
                <w:tab w:val="left" w:pos="3060"/>
              </w:tabs>
              <w:jc w:val="center"/>
              <w:rPr>
                <w:sz w:val="24"/>
              </w:rPr>
            </w:pPr>
            <w:r w:rsidRPr="00072538">
              <w:rPr>
                <w:sz w:val="24"/>
                <w:lang w:val="kk-KZ"/>
              </w:rPr>
              <w:t xml:space="preserve">Шаймарданова Б.Х., </w:t>
            </w:r>
          </w:p>
          <w:p w14:paraId="5E7DBEC0" w14:textId="45DE8B3D" w:rsidR="00750AB6" w:rsidRPr="00072538" w:rsidRDefault="00750AB6" w:rsidP="00750AB6">
            <w:pPr>
              <w:pStyle w:val="a9"/>
              <w:tabs>
                <w:tab w:val="left" w:pos="3060"/>
              </w:tabs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  <w:lang w:val="kk-KZ"/>
              </w:rPr>
              <w:t>Апшикур Б.,</w:t>
            </w:r>
          </w:p>
          <w:p w14:paraId="72297D81" w14:textId="3CC0A74A" w:rsidR="00750AB6" w:rsidRPr="00072538" w:rsidRDefault="00750AB6" w:rsidP="00750AB6">
            <w:pPr>
              <w:pStyle w:val="a9"/>
              <w:tabs>
                <w:tab w:val="left" w:pos="3060"/>
              </w:tabs>
              <w:jc w:val="center"/>
              <w:rPr>
                <w:sz w:val="24"/>
              </w:rPr>
            </w:pPr>
            <w:r w:rsidRPr="00072538">
              <w:rPr>
                <w:sz w:val="24"/>
              </w:rPr>
              <w:t>Тогузова М.М.,</w:t>
            </w:r>
          </w:p>
          <w:p w14:paraId="5EE4D746" w14:textId="190BBB9F" w:rsidR="003237FB" w:rsidRPr="00072538" w:rsidRDefault="00750AB6" w:rsidP="00750AB6">
            <w:pPr>
              <w:pStyle w:val="a9"/>
              <w:tabs>
                <w:tab w:val="left" w:pos="3060"/>
              </w:tabs>
              <w:jc w:val="center"/>
              <w:rPr>
                <w:sz w:val="24"/>
              </w:rPr>
            </w:pPr>
            <w:r w:rsidRPr="00072538">
              <w:rPr>
                <w:sz w:val="24"/>
                <w:lang w:val="kk-KZ"/>
              </w:rPr>
              <w:t>Касымов Д.К.</w:t>
            </w:r>
          </w:p>
        </w:tc>
      </w:tr>
      <w:tr w:rsidR="00750AB6" w:rsidRPr="00072538" w14:paraId="717E4390" w14:textId="77777777" w:rsidTr="007C17A5">
        <w:trPr>
          <w:trHeight w:val="83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6BD1555" w14:textId="33461B58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E80A62" w14:textId="478CA67D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Исследование и прогнозирование деформаций объектов Секисовского золоторудного месторождения по результатам маркшейдерско-геодезического контроля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E34DC2" w14:textId="79DBE040" w:rsidR="00750AB6" w:rsidRPr="00072538" w:rsidRDefault="00750AB6" w:rsidP="00750AB6">
            <w:pPr>
              <w:pStyle w:val="21"/>
              <w:jc w:val="center"/>
              <w:rPr>
                <w:sz w:val="24"/>
              </w:rPr>
            </w:pPr>
            <w:r w:rsidRPr="00072538">
              <w:rPr>
                <w:sz w:val="24"/>
              </w:rPr>
              <w:t>Горный журнал Казахстана, №1, 2020, С. 23-29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2AE490" w14:textId="0336E519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0,44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6EA384" w14:textId="77777777" w:rsidR="00637077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072538">
              <w:rPr>
                <w:rFonts w:ascii="Times New Roman" w:hAnsi="Times New Roman" w:cs="Times New Roman"/>
                <w:sz w:val="24"/>
              </w:rPr>
              <w:t xml:space="preserve">Токтарбаева М.К., Тогузова М.М., </w:t>
            </w:r>
          </w:p>
          <w:p w14:paraId="2D8F6764" w14:textId="56B1F772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</w:rPr>
              <w:t>Касымов Д.К.</w:t>
            </w:r>
          </w:p>
        </w:tc>
      </w:tr>
      <w:tr w:rsidR="00750AB6" w:rsidRPr="00072538" w14:paraId="221EF027" w14:textId="77777777" w:rsidTr="007C17A5">
        <w:trPr>
          <w:trHeight w:val="83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BC3D494" w14:textId="79A0D27D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BF0682" w14:textId="469A668C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Изучение осадок и смещений хвостохранилища и карьера месторождения «Секисовское» как основа для последующего прогнозирования деформаций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6993C6" w14:textId="5E615C23" w:rsidR="00750AB6" w:rsidRPr="00072538" w:rsidRDefault="00750AB6" w:rsidP="00750AB6">
            <w:pPr>
              <w:pStyle w:val="21"/>
              <w:jc w:val="center"/>
              <w:rPr>
                <w:color w:val="000000"/>
                <w:sz w:val="24"/>
              </w:rPr>
            </w:pPr>
            <w:r w:rsidRPr="00072538">
              <w:rPr>
                <w:sz w:val="24"/>
              </w:rPr>
              <w:t>Вестник ВКГТУ им. Д. Серикбаева, №1, 2020, С. 60-64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56F802" w14:textId="7DDFED07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0,31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7D3880" w14:textId="514DA06D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Амралинова Б.Б.,</w:t>
            </w:r>
          </w:p>
          <w:p w14:paraId="34A108E5" w14:textId="77777777" w:rsidR="008E4A98" w:rsidRDefault="00750AB6" w:rsidP="00750AB6">
            <w:pPr>
              <w:pStyle w:val="a9"/>
              <w:tabs>
                <w:tab w:val="left" w:pos="3060"/>
              </w:tabs>
              <w:jc w:val="center"/>
              <w:rPr>
                <w:sz w:val="24"/>
              </w:rPr>
            </w:pPr>
            <w:r w:rsidRPr="00072538">
              <w:rPr>
                <w:sz w:val="24"/>
              </w:rPr>
              <w:t xml:space="preserve">Тогузова М.М., </w:t>
            </w:r>
          </w:p>
          <w:p w14:paraId="79753FD6" w14:textId="20DF10A3" w:rsidR="00750AB6" w:rsidRPr="00072538" w:rsidRDefault="00750AB6" w:rsidP="00750AB6">
            <w:pPr>
              <w:pStyle w:val="a9"/>
              <w:tabs>
                <w:tab w:val="left" w:pos="3060"/>
              </w:tabs>
              <w:jc w:val="center"/>
              <w:rPr>
                <w:sz w:val="24"/>
              </w:rPr>
            </w:pPr>
            <w:proofErr w:type="spellStart"/>
            <w:r w:rsidRPr="00072538">
              <w:rPr>
                <w:sz w:val="24"/>
              </w:rPr>
              <w:t>Касымов</w:t>
            </w:r>
            <w:proofErr w:type="spellEnd"/>
            <w:r w:rsidRPr="00072538">
              <w:rPr>
                <w:sz w:val="24"/>
              </w:rPr>
              <w:t xml:space="preserve"> Д.К., </w:t>
            </w:r>
            <w:proofErr w:type="spellStart"/>
            <w:r w:rsidRPr="00072538">
              <w:rPr>
                <w:sz w:val="24"/>
              </w:rPr>
              <w:t>Токтарбаева</w:t>
            </w:r>
            <w:proofErr w:type="spellEnd"/>
            <w:r w:rsidRPr="00072538">
              <w:rPr>
                <w:sz w:val="24"/>
              </w:rPr>
              <w:t xml:space="preserve"> М.К.</w:t>
            </w:r>
          </w:p>
        </w:tc>
      </w:tr>
      <w:tr w:rsidR="00750AB6" w:rsidRPr="00072538" w14:paraId="20077C25" w14:textId="77777777" w:rsidTr="007C17A5">
        <w:trPr>
          <w:trHeight w:val="83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FB62879" w14:textId="13B66A0B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3B5AF5" w14:textId="02BC7B57" w:rsidR="00750AB6" w:rsidRPr="00072538" w:rsidRDefault="00750AB6" w:rsidP="00750AB6">
            <w:pPr>
              <w:pStyle w:val="a9"/>
              <w:tabs>
                <w:tab w:val="left" w:pos="3060"/>
              </w:tabs>
              <w:rPr>
                <w:sz w:val="24"/>
              </w:rPr>
            </w:pPr>
            <w:r w:rsidRPr="00072538">
              <w:rPr>
                <w:sz w:val="24"/>
              </w:rPr>
              <w:t>Пайдалы қазбалардың кен орындарын картографиялауда жерді қашықтықтан зондтау мәліметтерін пайдалануға талдау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D6144" w14:textId="3F1DD335" w:rsidR="00750AB6" w:rsidRPr="00072538" w:rsidRDefault="00750AB6" w:rsidP="00750AB6">
            <w:pPr>
              <w:pStyle w:val="21"/>
              <w:jc w:val="center"/>
              <w:rPr>
                <w:color w:val="000000"/>
                <w:sz w:val="24"/>
              </w:rPr>
            </w:pPr>
            <w:r w:rsidRPr="00072538">
              <w:rPr>
                <w:sz w:val="24"/>
              </w:rPr>
              <w:t>Горный журнал Казахстана, №2, 2020, С. 33-39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935A3" w14:textId="18853D50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7F0CB3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D0514A" w14:textId="2383B3EE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lang w:val="kk-KZ"/>
              </w:rPr>
              <w:t>Тогузова М.М.,</w:t>
            </w:r>
            <w:r w:rsidRPr="00072538">
              <w:rPr>
                <w:sz w:val="24"/>
                <w:lang w:val="kk-KZ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lang w:val="kk-KZ"/>
              </w:rPr>
              <w:t>Тунгушбаева З.К.,</w:t>
            </w:r>
          </w:p>
          <w:p w14:paraId="43FB7014" w14:textId="7545A189" w:rsidR="00750AB6" w:rsidRPr="00072538" w:rsidRDefault="00750AB6" w:rsidP="00750AB6">
            <w:pPr>
              <w:pStyle w:val="a9"/>
              <w:tabs>
                <w:tab w:val="left" w:pos="3060"/>
              </w:tabs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  <w:lang w:val="kk-KZ"/>
              </w:rPr>
              <w:t>Касымов Д.К.</w:t>
            </w:r>
          </w:p>
        </w:tc>
      </w:tr>
      <w:tr w:rsidR="00750AB6" w:rsidRPr="00072538" w14:paraId="52079A41" w14:textId="77777777" w:rsidTr="008E4A98">
        <w:trPr>
          <w:trHeight w:val="7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EE931F3" w14:textId="4F3CC927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48AC21" w14:textId="5862A65F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Использование геоинформационных технологий для картографического обеспечения объектов геотуризма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E1F7EE" w14:textId="078A590D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Горный журнал Казахстана, №3, 2020, С. 43-47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F15122" w14:textId="1E552BF3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0,31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F054ED" w14:textId="0E9A750D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lang w:val="kk-KZ"/>
              </w:rPr>
              <w:t>Тунгушбаева З.К., Тогузова М.М.,</w:t>
            </w:r>
            <w:r w:rsidRPr="00072538">
              <w:rPr>
                <w:sz w:val="24"/>
                <w:lang w:val="kk-KZ"/>
              </w:rPr>
              <w:t xml:space="preserve"> </w:t>
            </w:r>
          </w:p>
          <w:p w14:paraId="1DE76B2F" w14:textId="055C48BD" w:rsidR="00750AB6" w:rsidRPr="00072538" w:rsidRDefault="00750AB6" w:rsidP="00750AB6">
            <w:pPr>
              <w:pStyle w:val="a9"/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</w:rPr>
              <w:t>Капасов А.К.</w:t>
            </w:r>
          </w:p>
        </w:tc>
      </w:tr>
      <w:tr w:rsidR="00750AB6" w:rsidRPr="00072538" w14:paraId="56347466" w14:textId="77777777" w:rsidTr="007C17A5">
        <w:trPr>
          <w:trHeight w:val="27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8B58197" w14:textId="4462C4E9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82AE6F" w14:textId="0C548C96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Қазіргі заманғы ГАЖ – технологияларды қолдану арқылы Д. Серікбаев атындағы ШҚМТУ аумағының радиоқауіптілігінің мониторингін тақырыптық карталарды әзірлеу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6AA594" w14:textId="1190AE84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Вестник ВКГТУ им. Д. Серикбаева, №2, 2020, С. 29-34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5EDCA8" w14:textId="1167F630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0,38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69D59A" w14:textId="7C59AEE4" w:rsidR="00750AB6" w:rsidRPr="00072538" w:rsidRDefault="00750AB6" w:rsidP="00750AB6">
            <w:pPr>
              <w:pStyle w:val="a9"/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</w:rPr>
              <w:t>Мамышева А.М., Тогузова М.М., Амралинова Б.Б., Тогузов М.З.</w:t>
            </w:r>
          </w:p>
        </w:tc>
      </w:tr>
      <w:tr w:rsidR="00750AB6" w:rsidRPr="00072538" w14:paraId="54761A51" w14:textId="77777777" w:rsidTr="007C17A5">
        <w:trPr>
          <w:trHeight w:val="76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56245D8" w14:textId="68397C97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1E52AD" w14:textId="401FC157" w:rsidR="00750AB6" w:rsidRPr="00072538" w:rsidRDefault="00750AB6" w:rsidP="00750A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Анализ исполнительной геодезической документации в Республике Казахстан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67D35" w14:textId="36C80820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Горный журнал Казахстана, №6, 2020, С. 40-43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0E233C" w14:textId="36697202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3B65ED" w14:textId="77777777" w:rsidR="00750AB6" w:rsidRPr="00072538" w:rsidRDefault="00750AB6" w:rsidP="00750AB6">
            <w:pPr>
              <w:pStyle w:val="a9"/>
              <w:jc w:val="center"/>
              <w:rPr>
                <w:sz w:val="24"/>
              </w:rPr>
            </w:pPr>
            <w:r w:rsidRPr="00072538">
              <w:rPr>
                <w:sz w:val="24"/>
              </w:rPr>
              <w:t>Утеев Р.Е.,</w:t>
            </w:r>
          </w:p>
          <w:p w14:paraId="288DEFB8" w14:textId="77777777" w:rsidR="008E4A98" w:rsidRDefault="00750AB6" w:rsidP="00750AB6">
            <w:pPr>
              <w:pStyle w:val="a9"/>
              <w:jc w:val="center"/>
              <w:rPr>
                <w:sz w:val="24"/>
              </w:rPr>
            </w:pPr>
            <w:r w:rsidRPr="00072538">
              <w:rPr>
                <w:sz w:val="24"/>
              </w:rPr>
              <w:t xml:space="preserve">Касымов Д.К., </w:t>
            </w:r>
          </w:p>
          <w:p w14:paraId="2A6A8B7E" w14:textId="683229A7" w:rsidR="00750AB6" w:rsidRPr="00072538" w:rsidRDefault="00750AB6" w:rsidP="00750AB6">
            <w:pPr>
              <w:pStyle w:val="a9"/>
              <w:jc w:val="center"/>
              <w:rPr>
                <w:iCs/>
                <w:sz w:val="24"/>
              </w:rPr>
            </w:pPr>
            <w:proofErr w:type="spellStart"/>
            <w:r w:rsidRPr="00072538">
              <w:rPr>
                <w:sz w:val="24"/>
              </w:rPr>
              <w:t>Капасов</w:t>
            </w:r>
            <w:proofErr w:type="spellEnd"/>
            <w:r w:rsidRPr="00072538">
              <w:rPr>
                <w:sz w:val="24"/>
              </w:rPr>
              <w:t xml:space="preserve"> А.К.</w:t>
            </w:r>
          </w:p>
        </w:tc>
      </w:tr>
      <w:tr w:rsidR="00750AB6" w:rsidRPr="00072538" w14:paraId="57D54D6D" w14:textId="77777777" w:rsidTr="007C17A5">
        <w:trPr>
          <w:trHeight w:val="709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1DC8272" w14:textId="09729730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853445" w14:textId="6A48748B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способов поверки тахеометров методом сличения без компаратора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330145" w14:textId="7185F4A6" w:rsidR="00750AB6" w:rsidRPr="00072538" w:rsidRDefault="00750AB6" w:rsidP="00750A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«ШҚТУ ХАБАРШЫСЫ», №3. -2023. Т 3. - С. 127-135, DOI 10.51885/1561-4212_2023_3_127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7C4BBD6" w14:textId="29E390A1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885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722819" w14:textId="5E9CF105" w:rsidR="00750AB6" w:rsidRPr="00072538" w:rsidRDefault="00750AB6" w:rsidP="00750A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Уставич Г.А., </w:t>
            </w:r>
          </w:p>
          <w:p w14:paraId="529FCF01" w14:textId="3B077722" w:rsidR="00750AB6" w:rsidRPr="00072538" w:rsidRDefault="00750AB6" w:rsidP="00750A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Хасенов К.Б.</w:t>
            </w:r>
          </w:p>
        </w:tc>
      </w:tr>
      <w:tr w:rsidR="00750AB6" w:rsidRPr="008E4A98" w14:paraId="766A055D" w14:textId="77777777" w:rsidTr="007C17A5">
        <w:trPr>
          <w:trHeight w:val="69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D08364D" w14:textId="3BE5E53C" w:rsidR="00750AB6" w:rsidRPr="00072538" w:rsidRDefault="00E254F0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17EA6F" w14:textId="772ECB2E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Применение методов дистанционного зондирования при поиске редкометалльных месторождений ВКО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637B4E" w14:textId="41F738E6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«ШҚТУ ХАБАРШЫСЫ», №3. -2023. Т 1. - С. 86-98, </w:t>
            </w:r>
            <w:r w:rsidR="001A1B03">
              <w:fldChar w:fldCharType="begin"/>
            </w:r>
            <w:r w:rsidR="001A1B03" w:rsidRPr="008E4A98">
              <w:rPr>
                <w:lang w:val="kk-KZ"/>
              </w:rPr>
              <w:instrText xml:space="preserve"> HYPERLINK "https://storage.ektu.kz/nextcloud/index.php/s/SXdrjMsZ9ni4pNe" </w:instrText>
            </w:r>
            <w:r w:rsidR="001A1B03">
              <w:fldChar w:fldCharType="separate"/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DOI 10.51885/1561-4212_2023_3_86</w:t>
            </w:r>
            <w:r w:rsidR="001A1B0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C7E0566" w14:textId="0C3400AE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885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092043" w14:textId="77777777" w:rsidR="00750AB6" w:rsidRPr="00072538" w:rsidRDefault="00750AB6" w:rsidP="00750AB6">
            <w:pPr>
              <w:pStyle w:val="a9"/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  <w:lang w:val="kk-KZ"/>
              </w:rPr>
              <w:t xml:space="preserve">Бекишев Е.Т., </w:t>
            </w:r>
          </w:p>
          <w:p w14:paraId="66A8D7C1" w14:textId="227B9B7F" w:rsidR="00750AB6" w:rsidRPr="00072538" w:rsidRDefault="00750AB6" w:rsidP="00750AB6">
            <w:pPr>
              <w:pStyle w:val="a9"/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  <w:lang w:val="kk-KZ"/>
              </w:rPr>
              <w:t>Мизерная М.А., Матайбаева И.Е., Кузьмина О.Н.</w:t>
            </w:r>
          </w:p>
        </w:tc>
      </w:tr>
      <w:tr w:rsidR="00750AB6" w:rsidRPr="008E4A98" w14:paraId="3C73C874" w14:textId="77777777" w:rsidTr="007C17A5">
        <w:trPr>
          <w:trHeight w:val="1119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C5CC375" w14:textId="43F4D046" w:rsidR="00750AB6" w:rsidRPr="00072538" w:rsidRDefault="009B21CD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254F0" w:rsidRPr="0007253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C35750" w14:textId="7A009833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Өскемен қаласының қатты тұрмыстық қалдықтардың ғарыштық мониторингі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1FFF61" w14:textId="4905A63F" w:rsidR="00750AB6" w:rsidRPr="00072538" w:rsidRDefault="00750AB6" w:rsidP="00750A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«ШҚТУ ХАБАРШЫСЫ», №3. -2023. Т 3. - С. 96-105, </w:t>
            </w:r>
            <w:hyperlink r:id="rId17" w:history="1">
              <w:r w:rsidRPr="00072538">
                <w:rPr>
                  <w:rFonts w:ascii="Times New Roman" w:hAnsi="Times New Roman" w:cs="Times New Roman"/>
                  <w:sz w:val="24"/>
                  <w:szCs w:val="24"/>
                </w:rPr>
                <w:t>DOI 10.51885/1561-4212_2023_3_96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A952B3F" w14:textId="4371A048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885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0E5FB3" w14:textId="5689210E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Мұрзағалиева Ә.М., </w:t>
            </w:r>
          </w:p>
          <w:p w14:paraId="3FAF2038" w14:textId="05F2D32A" w:rsidR="00750AB6" w:rsidRPr="00072538" w:rsidRDefault="00750AB6" w:rsidP="00750AB6">
            <w:pPr>
              <w:pStyle w:val="a9"/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  <w:lang w:val="kk-KZ"/>
              </w:rPr>
              <w:t>Асылханова Ж.А., Окасова А.Д., Оралбекова А.О.</w:t>
            </w:r>
          </w:p>
        </w:tc>
      </w:tr>
      <w:tr w:rsidR="00750AB6" w:rsidRPr="008E4A98" w14:paraId="45F5BD86" w14:textId="77777777" w:rsidTr="007C17A5">
        <w:trPr>
          <w:trHeight w:val="84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C7BD69E" w14:textId="32E6EC5E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254F0" w:rsidRPr="00072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CD3555" w14:textId="24006BA5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Ғарыштық суреттер бойынша Өскемен қ. жасыл желектерінің жағдайын мониторингілеу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1412B7" w14:textId="14834899" w:rsidR="00750AB6" w:rsidRPr="00072538" w:rsidRDefault="00750AB6" w:rsidP="00750A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«ШҚТУ ХАБАРШЫСЫ», №3. - 2023. Т 3. - С. 163-173, DOI 10.51885/1561-4212_2023_3_163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61EB784" w14:textId="5123585B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885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733645" w14:textId="4776A6D1" w:rsidR="00750AB6" w:rsidRPr="00072538" w:rsidRDefault="00750AB6" w:rsidP="00750AB6">
            <w:pPr>
              <w:pStyle w:val="a9"/>
              <w:jc w:val="center"/>
              <w:rPr>
                <w:sz w:val="24"/>
                <w:lang w:val="kk-KZ"/>
              </w:rPr>
            </w:pPr>
            <w:r w:rsidRPr="00072538">
              <w:rPr>
                <w:sz w:val="24"/>
                <w:lang w:val="kk-KZ"/>
              </w:rPr>
              <w:t>Мұрзағалиева Ә.М., Асылханова Ж.А., Есенбекова А.Е.</w:t>
            </w:r>
          </w:p>
        </w:tc>
      </w:tr>
      <w:tr w:rsidR="00750AB6" w:rsidRPr="00072538" w14:paraId="4E19CE30" w14:textId="77777777" w:rsidTr="007C17A5">
        <w:trPr>
          <w:trHeight w:val="84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1726688" w14:textId="7A3A8381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E254F0"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D45469" w14:textId="3F2E6F1C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Су бөгеттерінде сел қаупін зерттеу және картаға түсіру кезіндегі SAGA GIS бағдарламасының мүмкіндіктері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B7144B" w14:textId="34BC0932" w:rsidR="00750AB6" w:rsidRPr="00072538" w:rsidRDefault="00750AB6" w:rsidP="00750A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«ШҚТУ ХАБАРШЫСЫ», №3. -2023. Т 1. - С. 67-78, </w:t>
            </w:r>
            <w:r w:rsidR="001A1B03">
              <w:fldChar w:fldCharType="begin"/>
            </w:r>
            <w:r w:rsidR="001A1B03" w:rsidRPr="008E4A98">
              <w:rPr>
                <w:lang w:val="kk-KZ"/>
              </w:rPr>
              <w:instrText xml:space="preserve"> HYPERLINK "https://storage.ektu.kz/nextcloud/index.php/s/J8JsWioEMd36mNq" </w:instrText>
            </w:r>
            <w:r w:rsidR="001A1B03">
              <w:fldChar w:fldCharType="separate"/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DOI 10.51885/1561-4212_2023_3_67</w:t>
            </w:r>
            <w:r w:rsidR="001A1B0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292340B" w14:textId="2B3FF996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0,75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CEF69" w14:textId="5034BBA3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Апшикур Б.,</w:t>
            </w:r>
          </w:p>
          <w:p w14:paraId="1D6DD83B" w14:textId="77777777" w:rsidR="00637077" w:rsidRDefault="00750AB6" w:rsidP="00637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Капасов А.К., </w:t>
            </w:r>
          </w:p>
          <w:p w14:paraId="6DE3900A" w14:textId="521226F8" w:rsidR="00750AB6" w:rsidRPr="00072538" w:rsidRDefault="00750AB6" w:rsidP="00637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Тогузова М.М.</w:t>
            </w:r>
          </w:p>
        </w:tc>
      </w:tr>
      <w:tr w:rsidR="00750AB6" w:rsidRPr="00072538" w14:paraId="082B45D8" w14:textId="77777777" w:rsidTr="007C17A5">
        <w:trPr>
          <w:trHeight w:val="272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FAB1E7E" w14:textId="26A1A18D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254F0" w:rsidRPr="000725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</w:tcPr>
          <w:p w14:paraId="12BDC19C" w14:textId="73695AAA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Mapping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egetation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types on different slopes and assessing the d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ynamics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 their change o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ver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 long period of time 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14:paraId="14B93EA3" w14:textId="1F614A6E" w:rsidR="00750AB6" w:rsidRPr="00072538" w:rsidRDefault="00750AB6" w:rsidP="00750A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Вестник ВКТУ, №3. – 2024. С. 177-188, DOI 10.51885/1561-4212_2024_3_177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1A4B933" w14:textId="5F1C968F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0,75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4761A607" w14:textId="1A0D04A3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Daumova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G.К.</w:t>
            </w:r>
            <w:r w:rsidRPr="00072538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,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Zhussupova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G.К., </w:t>
            </w:r>
            <w:r w:rsidRPr="00072538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Chettykbayev</w:t>
            </w:r>
            <w:r w:rsidRPr="000725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R.K.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Chepashev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kk-KZ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D.V.</w:t>
            </w:r>
          </w:p>
        </w:tc>
      </w:tr>
      <w:tr w:rsidR="00750AB6" w:rsidRPr="00637077" w14:paraId="6720A5EA" w14:textId="77777777" w:rsidTr="007C17A5">
        <w:trPr>
          <w:trHeight w:val="84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EAC046" w14:textId="493CF1AF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E254F0" w:rsidRPr="000725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DF159F" w14:textId="169FD91A" w:rsidR="00750AB6" w:rsidRPr="00072538" w:rsidRDefault="00750AB6" w:rsidP="00750A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Investigation of the processes of ecological and ecosystem changes in water bodies using UAV data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4D4696" w14:textId="7F1214BC" w:rsidR="00750AB6" w:rsidRPr="00072538" w:rsidRDefault="00750AB6" w:rsidP="00750A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Вестник ВКТУ, № 1. – 2024. С. 36-48 , DOI 10.51885/1561-4212_2024_1_36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999A974" w14:textId="0C1F3CE6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0,81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8E5D90" w14:textId="00779359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Apshikur B., </w:t>
            </w:r>
          </w:p>
          <w:p w14:paraId="66D54B85" w14:textId="77777777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Kapasov A., </w:t>
            </w:r>
          </w:p>
          <w:p w14:paraId="71A84CBA" w14:textId="3BF2A5F4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Toguzova M.,</w:t>
            </w:r>
          </w:p>
          <w:p w14:paraId="4706B37D" w14:textId="60947FAB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Kolpakova V.</w:t>
            </w:r>
          </w:p>
        </w:tc>
      </w:tr>
      <w:tr w:rsidR="00750AB6" w:rsidRPr="00072538" w14:paraId="706C4DA2" w14:textId="77777777" w:rsidTr="007C17A5">
        <w:trPr>
          <w:trHeight w:val="424"/>
        </w:trPr>
        <w:tc>
          <w:tcPr>
            <w:tcW w:w="150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470A4BB" w14:textId="77777777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b/>
                <w:sz w:val="24"/>
                <w:szCs w:val="24"/>
              </w:rPr>
              <w:t>Патенты, свидетельства на интеллектуальную собственность</w:t>
            </w:r>
          </w:p>
        </w:tc>
      </w:tr>
      <w:tr w:rsidR="00750AB6" w:rsidRPr="00072538" w14:paraId="68247D02" w14:textId="77777777" w:rsidTr="007C17A5">
        <w:trPr>
          <w:trHeight w:val="843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EB266F" w14:textId="2011C425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2E1710" w14:textId="34F162E8" w:rsidR="00750AB6" w:rsidRPr="00072538" w:rsidRDefault="00750AB6" w:rsidP="00750A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Устройство для образования снежных валов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379721" w14:textId="772D8695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Патент на полезную модель, №7941, 14.04.2023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7ADB06B" w14:textId="6F2F2DC8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54888B" w14:textId="77777777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Шаймарданов Ж.К., Апшикур Б., Курмангалиев Т.Б., Шаймарданова Б.Х., </w:t>
            </w:r>
          </w:p>
          <w:p w14:paraId="2DCB37B2" w14:textId="7F21AD07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Тогузова М.М.</w:t>
            </w:r>
          </w:p>
        </w:tc>
      </w:tr>
      <w:tr w:rsidR="00750AB6" w:rsidRPr="00072538" w14:paraId="2DB4024E" w14:textId="77777777" w:rsidTr="007C17A5">
        <w:trPr>
          <w:trHeight w:val="75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ADC96CB" w14:textId="649E8559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91E2D4" w14:textId="2B6CF7F3" w:rsidR="00750AB6" w:rsidRPr="00072538" w:rsidRDefault="00750AB6" w:rsidP="00750A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Агромост с оснасткой для снегозадержания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B7CD3D" w14:textId="3E4A45F4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Патент на изобретение, №36169, 14.04.2023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449580E" w14:textId="7FFC48B7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8ACB77" w14:textId="77777777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Шаймарданов Ж.К., Апшикур Б., Курмангалиев Т.Б., Шаймарданова Б.Х., </w:t>
            </w:r>
          </w:p>
          <w:p w14:paraId="23772ADC" w14:textId="17BF71F0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Тогузова М.М.</w:t>
            </w:r>
          </w:p>
        </w:tc>
      </w:tr>
      <w:tr w:rsidR="00750AB6" w:rsidRPr="00072538" w14:paraId="3CB21EDA" w14:textId="77777777" w:rsidTr="007C17A5">
        <w:trPr>
          <w:trHeight w:val="70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A6EB2D8" w14:textId="306E933B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</w:tcPr>
          <w:p w14:paraId="73CFD2CB" w14:textId="4ACC2D1A" w:rsidR="00750AB6" w:rsidRPr="00072538" w:rsidRDefault="00750AB6" w:rsidP="00750A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Всплывающий водозабор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14:paraId="06D6BD25" w14:textId="59826D4F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Патент на полезную модель, №9713, 17.07.2024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722F09B" w14:textId="0C7E8673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6774D444" w14:textId="77777777" w:rsidR="008E4A9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Апшикур Б., </w:t>
            </w:r>
          </w:p>
          <w:p w14:paraId="08821669" w14:textId="77777777" w:rsidR="008E4A9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Тогузова М.М.,  Колпакова В.П., </w:t>
            </w:r>
          </w:p>
          <w:p w14:paraId="1275650B" w14:textId="01A25F17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Капасов А.К.</w:t>
            </w:r>
          </w:p>
        </w:tc>
      </w:tr>
      <w:tr w:rsidR="00750AB6" w:rsidRPr="00072538" w14:paraId="0775A969" w14:textId="77777777" w:rsidTr="007C17A5">
        <w:trPr>
          <w:trHeight w:val="752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0D2165" w14:textId="1D13077E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</w:tcPr>
          <w:p w14:paraId="33C6DDA8" w14:textId="531833EB" w:rsidR="00750AB6" w:rsidRPr="00072538" w:rsidRDefault="00750AB6" w:rsidP="00750A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Пробоотборник жидкости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14:paraId="6F32582F" w14:textId="2EC32180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Патент на полезную модель, №9675, 11.10.2024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96E0153" w14:textId="6CF8A7E4" w:rsidR="00750AB6" w:rsidRPr="00072538" w:rsidRDefault="00750AB6" w:rsidP="00750AB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4FE311DC" w14:textId="5A6A2E3A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Апшикур Б., </w:t>
            </w:r>
          </w:p>
          <w:p w14:paraId="55310A26" w14:textId="7057EDC7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Тогузова М.М., </w:t>
            </w:r>
          </w:p>
          <w:p w14:paraId="1FB37237" w14:textId="77777777" w:rsidR="00637077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Колпакова В.П., </w:t>
            </w:r>
          </w:p>
          <w:p w14:paraId="0C35CFE8" w14:textId="2FD1D3B4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Капасов А.К.</w:t>
            </w:r>
          </w:p>
        </w:tc>
      </w:tr>
      <w:tr w:rsidR="00750AB6" w:rsidRPr="00072538" w14:paraId="5A35A774" w14:textId="77777777" w:rsidTr="007C17A5">
        <w:trPr>
          <w:trHeight w:val="227"/>
        </w:trPr>
        <w:tc>
          <w:tcPr>
            <w:tcW w:w="150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DC92FA4" w14:textId="4FD724A0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b/>
                <w:sz w:val="24"/>
                <w:szCs w:val="24"/>
              </w:rPr>
              <w:t>Монографии</w:t>
            </w:r>
          </w:p>
        </w:tc>
      </w:tr>
      <w:tr w:rsidR="00750AB6" w:rsidRPr="00072538" w14:paraId="073AA3F6" w14:textId="77777777" w:rsidTr="008E4A98">
        <w:trPr>
          <w:trHeight w:val="699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765F72A" w14:textId="3F5BA254" w:rsidR="00750AB6" w:rsidRPr="00072538" w:rsidRDefault="00750AB6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</w:tcPr>
          <w:p w14:paraId="7DC7E0EB" w14:textId="48EC6F1E" w:rsidR="00750AB6" w:rsidRPr="00072538" w:rsidRDefault="003A1233" w:rsidP="003A1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Цифрлық нивелирлермен және электрондық тахеометрлермен жоғары дәлдікті инженерлік-геодезиялық нивелирлеуді зерттеу және жетілдіру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14:paraId="14E38261" w14:textId="38B595AD" w:rsidR="00750AB6" w:rsidRPr="00072538" w:rsidRDefault="003A1233" w:rsidP="003A1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Монография –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Өскемен: ШҚТУ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, 2025. –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63707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 xml:space="preserve">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A7EDCED" w14:textId="248AD857" w:rsidR="00750AB6" w:rsidRPr="00072538" w:rsidRDefault="001A1B03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6,12</w:t>
            </w:r>
            <w:bookmarkStart w:id="0" w:name="_GoBack"/>
            <w:bookmarkEnd w:id="0"/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4FEE6236" w14:textId="7C93D1E5" w:rsidR="00750AB6" w:rsidRPr="00072538" w:rsidRDefault="00637077" w:rsidP="00750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652BEB" w:rsidRPr="00072538" w14:paraId="16927F57" w14:textId="77777777" w:rsidTr="007C17A5">
        <w:trPr>
          <w:trHeight w:val="402"/>
        </w:trPr>
        <w:tc>
          <w:tcPr>
            <w:tcW w:w="150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934B863" w14:textId="060C8314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b/>
                <w:sz w:val="24"/>
                <w:szCs w:val="24"/>
              </w:rPr>
              <w:t>Статьи в других научных изданиях</w:t>
            </w:r>
          </w:p>
        </w:tc>
      </w:tr>
      <w:tr w:rsidR="00652BEB" w:rsidRPr="00072538" w14:paraId="6EAB4D91" w14:textId="77777777" w:rsidTr="007C17A5">
        <w:trPr>
          <w:trHeight w:val="402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63C5B65" w14:textId="3DD48B98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8B2681" w14:textId="1731AC23" w:rsidR="00652BEB" w:rsidRPr="00072538" w:rsidRDefault="00652BEB" w:rsidP="00652B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Using Remote Sensing Data to Support Intelligent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Agricultural GIS to Monitor the Condition of Arable Land and Crops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510385" w14:textId="67A585B7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Chemical Engineering Transactions vol. 94,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pp.  883 – 888 2022, DOI 10.3303/CET2294147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00EB4B" w14:textId="5407B6DD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0</w:t>
            </w:r>
            <w:r w:rsidRPr="0007253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4F7E40" w14:textId="3E53A429" w:rsidR="00652BEB" w:rsidRPr="003E22B3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Kulenova</w:t>
            </w:r>
            <w:proofErr w:type="spellEnd"/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Shaimardanov</w:t>
            </w:r>
            <w:proofErr w:type="spellEnd"/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</w:t>
            </w:r>
            <w:proofErr w:type="spellEnd"/>
            <w:r w:rsidRPr="003E22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Assylkhanova</w:t>
            </w:r>
            <w:proofErr w:type="spellEnd"/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</w:t>
            </w:r>
            <w:proofErr w:type="spellEnd"/>
            <w:r w:rsidRPr="003E22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Toguzova</w:t>
            </w:r>
            <w:proofErr w:type="spellEnd"/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Kassymov</w:t>
            </w:r>
            <w:proofErr w:type="spellEnd"/>
            <w:r w:rsidRPr="003E22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3E22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52BEB" w:rsidRPr="002F3C37" w14:paraId="2BBC3D13" w14:textId="77777777" w:rsidTr="007C17A5">
        <w:trPr>
          <w:trHeight w:val="402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4B2B8B" w14:textId="1DFC19FE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D24684" w14:textId="447C0A3A" w:rsidR="00652BEB" w:rsidRPr="00072538" w:rsidRDefault="00652BEB" w:rsidP="00652B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Analysis of Process Modeling in Modern Software Program to Support "Smart" Agriculture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E819AE" w14:textId="65A12590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Chemical Engineering Transactions vol. 94, pp.  871 – 876 2022, DOI 10.3303/CET2294145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2E1F58" w14:textId="722B04FD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  <w:r w:rsidRPr="000725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7253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353992" w14:textId="66EE90B2" w:rsidR="00652BEB" w:rsidRPr="008E4A9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Toguzova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</w:p>
          <w:p w14:paraId="4D269786" w14:textId="77777777" w:rsidR="008E4A9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Kulenova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Shaimardanov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Assylkhanova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Apshikur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</w:p>
          <w:p w14:paraId="58756BFA" w14:textId="5C8FC2ED" w:rsidR="00652BEB" w:rsidRPr="008E4A9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Beisekenov</w:t>
            </w:r>
            <w:proofErr w:type="spellEnd"/>
            <w:r w:rsidRPr="008E4A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8E4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52BEB" w:rsidRPr="00072538" w14:paraId="7698B69A" w14:textId="77777777" w:rsidTr="007C17A5">
        <w:trPr>
          <w:trHeight w:val="402"/>
        </w:trPr>
        <w:tc>
          <w:tcPr>
            <w:tcW w:w="150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23A6DF2" w14:textId="290D3F8E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b/>
                <w:sz w:val="24"/>
                <w:szCs w:val="24"/>
              </w:rPr>
              <w:t>Публикации в сборниках трудов международных конференций</w:t>
            </w:r>
          </w:p>
        </w:tc>
      </w:tr>
      <w:tr w:rsidR="00652BEB" w:rsidRPr="008E4A98" w14:paraId="33D4B9B5" w14:textId="77777777" w:rsidTr="007C17A5">
        <w:trPr>
          <w:trHeight w:val="402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51C3F4" w14:textId="785B4761" w:rsidR="00652BEB" w:rsidRPr="007C17A5" w:rsidRDefault="009B709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</w:tcPr>
          <w:p w14:paraId="72D71EC9" w14:textId="6B778B55" w:rsidR="00652BEB" w:rsidRPr="00072538" w:rsidRDefault="00652BEB" w:rsidP="00652B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Using Space Survey Materials for Modeling Hydrodynamic Accidents at Mining Enterprises in Kazakhstan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C4F93C" w14:textId="12F5F389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International Archives of the Photogrammetry, Remote Sensing and Spatial Information Sciences - ISPRS Archives; Gottingen, 3 February 2022, Vol. 46, No. 5/W1-2022, pp. 193-198, DOI: 10.5194/isprs-archives-XLVI-5-W1-2022-193-2022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9A5913" w14:textId="330845A7" w:rsidR="00652BEB" w:rsidRPr="00072538" w:rsidRDefault="00CC4190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5A547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0858056C" w14:textId="382C65EB" w:rsidR="00652BEB" w:rsidRPr="00072538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Grokhotov</w:t>
            </w:r>
            <w:proofErr w:type="spellEnd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E.V.,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Assylkhanova</w:t>
            </w:r>
            <w:proofErr w:type="spellEnd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Z.A., </w:t>
            </w:r>
            <w:proofErr w:type="spellStart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Toguzova</w:t>
            </w:r>
            <w:proofErr w:type="spellEnd"/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M.M.</w:t>
            </w:r>
          </w:p>
        </w:tc>
      </w:tr>
      <w:tr w:rsidR="00652BEB" w:rsidRPr="008E4A98" w14:paraId="2F537A2D" w14:textId="77777777" w:rsidTr="007C17A5">
        <w:trPr>
          <w:trHeight w:val="402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E84C28B" w14:textId="64F21729" w:rsidR="00652BEB" w:rsidRPr="007C17A5" w:rsidRDefault="009B709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283632" w14:textId="272C0F75" w:rsidR="00652BEB" w:rsidRPr="00072538" w:rsidRDefault="00652BEB" w:rsidP="00652B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ANALYSIS OF THE INTRODUCTION OF PRECISION FARMING ELEMENTS IN EAST KAZAKHSTAN: PROBLEMS AND PROSPECTS OF DEVELOPMENT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B404FD" w14:textId="4E775F52" w:rsidR="00652BEB" w:rsidRPr="009B709B" w:rsidRDefault="001A1B03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8" w:anchor="disabled" w:tooltip="Посмотреть сведения о документе" w:history="1"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>International Archives of the Photogrammetry, Remote Sensing and Spatial Information Sciences - ISPRS Archives</w:t>
              </w:r>
            </w:hyperlink>
            <w:r w:rsidR="00652BEB"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2023, 48(5/W2-2023), pp. 125–130</w:t>
            </w:r>
            <w:r w:rsidR="009B709B" w:rsidRPr="009B70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DOI: 10.5194/isprs-archives-XLVIII-5-W2-2023-125-2023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303C2C" w14:textId="3B503F67" w:rsidR="00652BEB" w:rsidRPr="009B709B" w:rsidRDefault="00652BEB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5A547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B709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812ACC" w14:textId="1A4EBD58" w:rsidR="00652BEB" w:rsidRPr="00072538" w:rsidRDefault="001A1B03" w:rsidP="00652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9" w:history="1">
              <w:proofErr w:type="spellStart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>Toguzova</w:t>
              </w:r>
              <w:proofErr w:type="spellEnd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 xml:space="preserve"> M.</w:t>
              </w:r>
            </w:hyperlink>
            <w:r w:rsidR="00652BEB"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hyperlink r:id="rId20" w:history="1">
              <w:proofErr w:type="spellStart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>Shaimardanova</w:t>
              </w:r>
              <w:proofErr w:type="spellEnd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 xml:space="preserve"> B.</w:t>
              </w:r>
            </w:hyperlink>
            <w:r w:rsidR="00652BEB"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hyperlink r:id="rId21" w:history="1">
              <w:proofErr w:type="spellStart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>Shaimardanov</w:t>
              </w:r>
              <w:proofErr w:type="spellEnd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 xml:space="preserve"> Z.</w:t>
              </w:r>
            </w:hyperlink>
            <w:r w:rsidR="00652BEB"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hyperlink r:id="rId22" w:history="1">
              <w:proofErr w:type="spellStart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>Assylkhanova</w:t>
              </w:r>
              <w:proofErr w:type="spellEnd"/>
              <w:r w:rsidR="00652BEB" w:rsidRPr="00072538"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  <w:t xml:space="preserve"> Z.A.</w:t>
              </w:r>
            </w:hyperlink>
            <w:r w:rsidR="00652BEB" w:rsidRPr="0007253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</w:tc>
      </w:tr>
    </w:tbl>
    <w:p w14:paraId="0DE74B94" w14:textId="77777777" w:rsidR="00DE7B11" w:rsidRPr="00DE7B11" w:rsidRDefault="00DE7B11" w:rsidP="00FB2C9F">
      <w:pPr>
        <w:rPr>
          <w:rFonts w:ascii="Times New Roman" w:hAnsi="Times New Roman" w:cs="Times New Roman"/>
          <w:b/>
          <w:sz w:val="24"/>
          <w:szCs w:val="24"/>
          <w:lang w:val="kk-KZ"/>
        </w:rPr>
      </w:pPr>
    </w:p>
    <w:sectPr w:rsidR="00DE7B11" w:rsidRPr="00DE7B11" w:rsidSect="00C01425">
      <w:footerReference w:type="default" r:id="rId23"/>
      <w:pgSz w:w="16838" w:h="11906" w:orient="landscape"/>
      <w:pgMar w:top="1135" w:right="1134" w:bottom="1418" w:left="1134" w:header="737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D808D7" w14:textId="77777777" w:rsidR="000603D6" w:rsidRDefault="000603D6" w:rsidP="00EB5D5A">
      <w:pPr>
        <w:spacing w:after="0" w:line="240" w:lineRule="auto"/>
      </w:pPr>
      <w:r>
        <w:separator/>
      </w:r>
    </w:p>
  </w:endnote>
  <w:endnote w:type="continuationSeparator" w:id="0">
    <w:p w14:paraId="304193C9" w14:textId="77777777" w:rsidR="000603D6" w:rsidRDefault="000603D6" w:rsidP="00EB5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etaNormalCyrLF-Roman">
    <w:altName w:val="Cambria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4714" w:type="dxa"/>
      <w:tblInd w:w="-447" w:type="dxa"/>
      <w:tblLayout w:type="fixed"/>
      <w:tblLook w:val="01E0" w:firstRow="1" w:lastRow="1" w:firstColumn="1" w:lastColumn="1" w:noHBand="0" w:noVBand="0"/>
    </w:tblPr>
    <w:tblGrid>
      <w:gridCol w:w="9798"/>
      <w:gridCol w:w="4916"/>
    </w:tblGrid>
    <w:tr w:rsidR="00B75074" w:rsidRPr="00F2366F" w14:paraId="0661F1BD" w14:textId="77777777" w:rsidTr="00EC5524">
      <w:trPr>
        <w:trHeight w:val="339"/>
      </w:trPr>
      <w:tc>
        <w:tcPr>
          <w:tcW w:w="9798" w:type="dxa"/>
        </w:tcPr>
        <w:p w14:paraId="285FAF23" w14:textId="7BC34B59" w:rsidR="00EB5D5A" w:rsidRPr="00F2366F" w:rsidRDefault="00C01425" w:rsidP="00B75074">
          <w:pPr>
            <w:spacing w:after="80" w:line="240" w:lineRule="auto"/>
            <w:rPr>
              <w:rFonts w:ascii="Times New Roman" w:hAnsi="Times New Roman" w:cs="Times New Roman"/>
              <w:bCs/>
              <w:lang w:val="kk-KZ"/>
            </w:rPr>
          </w:pPr>
          <w:r>
            <w:rPr>
              <w:rFonts w:ascii="Times New Roman" w:hAnsi="Times New Roman" w:cs="Times New Roman"/>
              <w:bCs/>
              <w:lang w:val="kk-KZ"/>
            </w:rPr>
            <w:t xml:space="preserve">        </w:t>
          </w:r>
          <w:r w:rsidR="00EB5D5A" w:rsidRPr="00F2366F">
            <w:rPr>
              <w:rFonts w:ascii="Times New Roman" w:hAnsi="Times New Roman" w:cs="Times New Roman"/>
              <w:bCs/>
              <w:lang w:val="kk-KZ"/>
            </w:rPr>
            <w:t>Автор</w:t>
          </w:r>
        </w:p>
      </w:tc>
      <w:tc>
        <w:tcPr>
          <w:tcW w:w="4916" w:type="dxa"/>
        </w:tcPr>
        <w:p w14:paraId="79CE9CCA" w14:textId="2B6EC04A" w:rsidR="00EB5D5A" w:rsidRPr="007A4993" w:rsidRDefault="007A4993" w:rsidP="00B75074">
          <w:pPr>
            <w:spacing w:after="80" w:line="240" w:lineRule="auto"/>
            <w:jc w:val="right"/>
            <w:rPr>
              <w:rFonts w:ascii="Times New Roman" w:hAnsi="Times New Roman" w:cs="Times New Roman"/>
              <w:bCs/>
            </w:rPr>
          </w:pPr>
          <w:r>
            <w:rPr>
              <w:rFonts w:ascii="Times New Roman" w:hAnsi="Times New Roman" w:cs="Times New Roman"/>
              <w:bCs/>
              <w:lang w:val="kk-KZ"/>
            </w:rPr>
            <w:t>М.Е. Рахымбердина</w:t>
          </w:r>
        </w:p>
      </w:tc>
    </w:tr>
    <w:tr w:rsidR="00B75074" w:rsidRPr="00F2366F" w14:paraId="16552DD4" w14:textId="77777777" w:rsidTr="00B75074">
      <w:trPr>
        <w:trHeight w:val="379"/>
      </w:trPr>
      <w:tc>
        <w:tcPr>
          <w:tcW w:w="9798" w:type="dxa"/>
        </w:tcPr>
        <w:p w14:paraId="768398FA" w14:textId="2C119BC2" w:rsidR="00EB5D5A" w:rsidRPr="00F2366F" w:rsidRDefault="00C01425" w:rsidP="00B75074">
          <w:pPr>
            <w:spacing w:after="80" w:line="240" w:lineRule="auto"/>
            <w:rPr>
              <w:rFonts w:ascii="Times New Roman" w:hAnsi="Times New Roman" w:cs="Times New Roman"/>
              <w:bCs/>
              <w:lang w:val="kk-KZ"/>
            </w:rPr>
          </w:pPr>
          <w:r>
            <w:rPr>
              <w:rFonts w:ascii="Times New Roman" w:hAnsi="Times New Roman" w:cs="Times New Roman"/>
              <w:bCs/>
            </w:rPr>
            <w:t xml:space="preserve">       </w:t>
          </w:r>
          <w:r w:rsidR="00EB5D5A" w:rsidRPr="00F2366F">
            <w:rPr>
              <w:rFonts w:ascii="Times New Roman" w:hAnsi="Times New Roman" w:cs="Times New Roman"/>
              <w:bCs/>
            </w:rPr>
            <w:t>Член правления - проректор по</w:t>
          </w:r>
          <w:r w:rsidR="00EB5D5A" w:rsidRPr="00F2366F">
            <w:rPr>
              <w:rFonts w:ascii="Times New Roman" w:hAnsi="Times New Roman" w:cs="Times New Roman"/>
              <w:bCs/>
              <w:lang w:val="kk-KZ"/>
            </w:rPr>
            <w:t xml:space="preserve"> </w:t>
          </w:r>
          <w:r w:rsidR="00A0213A" w:rsidRPr="00F2366F">
            <w:rPr>
              <w:rFonts w:ascii="Times New Roman" w:hAnsi="Times New Roman" w:cs="Times New Roman"/>
              <w:bCs/>
              <w:lang w:val="kk-KZ"/>
            </w:rPr>
            <w:t>науке и инновациям</w:t>
          </w:r>
        </w:p>
      </w:tc>
      <w:tc>
        <w:tcPr>
          <w:tcW w:w="4916" w:type="dxa"/>
        </w:tcPr>
        <w:p w14:paraId="3190AD4D" w14:textId="0EA50ACB" w:rsidR="00EB5D5A" w:rsidRPr="00F2366F" w:rsidRDefault="00DE7B11" w:rsidP="00B75074">
          <w:pPr>
            <w:spacing w:after="80" w:line="240" w:lineRule="auto"/>
            <w:jc w:val="center"/>
            <w:rPr>
              <w:rFonts w:ascii="Times New Roman" w:hAnsi="Times New Roman" w:cs="Times New Roman"/>
              <w:bCs/>
              <w:lang w:val="kk-KZ"/>
            </w:rPr>
          </w:pPr>
          <w:r w:rsidRPr="00F2366F">
            <w:rPr>
              <w:rFonts w:ascii="Times New Roman" w:hAnsi="Times New Roman" w:cs="Times New Roman"/>
              <w:bCs/>
              <w:lang w:val="kk-KZ"/>
            </w:rPr>
            <w:t xml:space="preserve">                                              </w:t>
          </w:r>
          <w:r w:rsidR="00A0213A" w:rsidRPr="00F2366F">
            <w:rPr>
              <w:rFonts w:ascii="Times New Roman" w:hAnsi="Times New Roman" w:cs="Times New Roman"/>
              <w:bCs/>
              <w:lang w:val="kk-KZ"/>
            </w:rPr>
            <w:t>Ж.Т. Конурбаева</w:t>
          </w:r>
        </w:p>
      </w:tc>
    </w:tr>
    <w:tr w:rsidR="00B75074" w:rsidRPr="00F2366F" w14:paraId="292B431C" w14:textId="77777777" w:rsidTr="00EC5524">
      <w:trPr>
        <w:trHeight w:val="339"/>
      </w:trPr>
      <w:tc>
        <w:tcPr>
          <w:tcW w:w="9798" w:type="dxa"/>
        </w:tcPr>
        <w:p w14:paraId="5CCBE319" w14:textId="0E2E94DD" w:rsidR="00EB5D5A" w:rsidRPr="00F2366F" w:rsidRDefault="00C01425" w:rsidP="00B75074">
          <w:pPr>
            <w:spacing w:after="80" w:line="240" w:lineRule="auto"/>
            <w:rPr>
              <w:rFonts w:ascii="Times New Roman" w:hAnsi="Times New Roman" w:cs="Times New Roman"/>
              <w:bCs/>
              <w:lang w:val="kk-KZ"/>
            </w:rPr>
          </w:pPr>
          <w:r>
            <w:rPr>
              <w:rFonts w:ascii="Times New Roman" w:hAnsi="Times New Roman" w:cs="Times New Roman"/>
              <w:bCs/>
            </w:rPr>
            <w:t xml:space="preserve">       </w:t>
          </w:r>
          <w:r w:rsidR="00EB5D5A" w:rsidRPr="00F2366F">
            <w:rPr>
              <w:rFonts w:ascii="Times New Roman" w:hAnsi="Times New Roman" w:cs="Times New Roman"/>
              <w:bCs/>
            </w:rPr>
            <w:t>Ученый секретарь</w:t>
          </w:r>
        </w:p>
      </w:tc>
      <w:tc>
        <w:tcPr>
          <w:tcW w:w="4916" w:type="dxa"/>
        </w:tcPr>
        <w:p w14:paraId="14D4220F" w14:textId="081DD6BA" w:rsidR="00EB5D5A" w:rsidRPr="00F2366F" w:rsidRDefault="00DE7B11" w:rsidP="00B75074">
          <w:pPr>
            <w:spacing w:after="80" w:line="240" w:lineRule="auto"/>
            <w:jc w:val="center"/>
            <w:rPr>
              <w:rFonts w:ascii="Times New Roman" w:hAnsi="Times New Roman" w:cs="Times New Roman"/>
              <w:bCs/>
              <w:lang w:val="kk-KZ"/>
            </w:rPr>
          </w:pPr>
          <w:r w:rsidRPr="00F2366F">
            <w:rPr>
              <w:rFonts w:ascii="Times New Roman" w:hAnsi="Times New Roman" w:cs="Times New Roman"/>
              <w:bCs/>
              <w:lang w:val="kk-KZ"/>
            </w:rPr>
            <w:t xml:space="preserve">                                              </w:t>
          </w:r>
          <w:r w:rsidR="00EB5D5A" w:rsidRPr="00F2366F">
            <w:rPr>
              <w:rFonts w:ascii="Times New Roman" w:hAnsi="Times New Roman" w:cs="Times New Roman"/>
              <w:bCs/>
            </w:rPr>
            <w:t>Э.С. Нурекенова</w:t>
          </w:r>
        </w:p>
      </w:tc>
    </w:tr>
  </w:tbl>
  <w:p w14:paraId="3869BC48" w14:textId="1455F2BB" w:rsidR="00EB5D5A" w:rsidRDefault="00A85D64">
    <w:pPr>
      <w:pStyle w:val="a7"/>
    </w:pPr>
    <w:r w:rsidRPr="00F2366F">
      <w:rPr>
        <w:rFonts w:ascii="Times New Roman" w:hAnsi="Times New Roman" w:cs="Times New Roman"/>
      </w:rPr>
      <w:t>«____» ________ 202</w:t>
    </w:r>
    <w:r w:rsidR="004D29B1" w:rsidRPr="00F2366F">
      <w:rPr>
        <w:rFonts w:ascii="Times New Roman" w:hAnsi="Times New Roman" w:cs="Times New Roman"/>
      </w:rPr>
      <w:t>5</w:t>
    </w:r>
    <w:r w:rsidR="00EB5D5A" w:rsidRPr="00F2366F">
      <w:rPr>
        <w:rFonts w:ascii="Times New Roman" w:hAnsi="Times New Roman" w:cs="Times New Roman"/>
      </w:rPr>
      <w:t xml:space="preserve"> г.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470CF9" w14:textId="77777777" w:rsidR="000603D6" w:rsidRDefault="000603D6" w:rsidP="00EB5D5A">
      <w:pPr>
        <w:spacing w:after="0" w:line="240" w:lineRule="auto"/>
      </w:pPr>
      <w:r>
        <w:separator/>
      </w:r>
    </w:p>
  </w:footnote>
  <w:footnote w:type="continuationSeparator" w:id="0">
    <w:p w14:paraId="272F2EEC" w14:textId="77777777" w:rsidR="000603D6" w:rsidRDefault="000603D6" w:rsidP="00EB5D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45C5E"/>
    <w:multiLevelType w:val="hybridMultilevel"/>
    <w:tmpl w:val="5F12AA62"/>
    <w:lvl w:ilvl="0" w:tplc="C3BA3BD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016"/>
    <w:rsid w:val="00000913"/>
    <w:rsid w:val="000150A6"/>
    <w:rsid w:val="00025086"/>
    <w:rsid w:val="000330FD"/>
    <w:rsid w:val="00035E9C"/>
    <w:rsid w:val="000406E4"/>
    <w:rsid w:val="00051725"/>
    <w:rsid w:val="000603D6"/>
    <w:rsid w:val="00060C37"/>
    <w:rsid w:val="00067137"/>
    <w:rsid w:val="000724F5"/>
    <w:rsid w:val="00072538"/>
    <w:rsid w:val="00075204"/>
    <w:rsid w:val="000A3853"/>
    <w:rsid w:val="000A7A53"/>
    <w:rsid w:val="000E1211"/>
    <w:rsid w:val="000F76A4"/>
    <w:rsid w:val="001039D7"/>
    <w:rsid w:val="001144DD"/>
    <w:rsid w:val="0013053B"/>
    <w:rsid w:val="0013239C"/>
    <w:rsid w:val="00134E4C"/>
    <w:rsid w:val="00141E52"/>
    <w:rsid w:val="001430B4"/>
    <w:rsid w:val="00144EE3"/>
    <w:rsid w:val="00150DCF"/>
    <w:rsid w:val="00151BBB"/>
    <w:rsid w:val="001627CB"/>
    <w:rsid w:val="00164839"/>
    <w:rsid w:val="001701D3"/>
    <w:rsid w:val="00184744"/>
    <w:rsid w:val="001872F3"/>
    <w:rsid w:val="001A1B03"/>
    <w:rsid w:val="001A2D60"/>
    <w:rsid w:val="001B737D"/>
    <w:rsid w:val="001E3537"/>
    <w:rsid w:val="001E7276"/>
    <w:rsid w:val="001E7937"/>
    <w:rsid w:val="001F1E60"/>
    <w:rsid w:val="00207AEC"/>
    <w:rsid w:val="002108E5"/>
    <w:rsid w:val="002121DC"/>
    <w:rsid w:val="00215E7E"/>
    <w:rsid w:val="00230A55"/>
    <w:rsid w:val="00241C0F"/>
    <w:rsid w:val="00242E9D"/>
    <w:rsid w:val="00267A08"/>
    <w:rsid w:val="00275047"/>
    <w:rsid w:val="00277BEB"/>
    <w:rsid w:val="002C667F"/>
    <w:rsid w:val="002C77AC"/>
    <w:rsid w:val="002C7D03"/>
    <w:rsid w:val="002D1BD4"/>
    <w:rsid w:val="002F08F3"/>
    <w:rsid w:val="002F24DE"/>
    <w:rsid w:val="002F3C37"/>
    <w:rsid w:val="002F5765"/>
    <w:rsid w:val="00304F3B"/>
    <w:rsid w:val="00320423"/>
    <w:rsid w:val="003235AE"/>
    <w:rsid w:val="003237FB"/>
    <w:rsid w:val="0033512D"/>
    <w:rsid w:val="003427EE"/>
    <w:rsid w:val="003446F7"/>
    <w:rsid w:val="00350940"/>
    <w:rsid w:val="00356D48"/>
    <w:rsid w:val="003803AB"/>
    <w:rsid w:val="00383A79"/>
    <w:rsid w:val="003876E4"/>
    <w:rsid w:val="00392F44"/>
    <w:rsid w:val="003A1233"/>
    <w:rsid w:val="003A48F8"/>
    <w:rsid w:val="003B4B02"/>
    <w:rsid w:val="003D74DD"/>
    <w:rsid w:val="003E22B3"/>
    <w:rsid w:val="003F33C0"/>
    <w:rsid w:val="0040168A"/>
    <w:rsid w:val="00402812"/>
    <w:rsid w:val="00407812"/>
    <w:rsid w:val="00412D64"/>
    <w:rsid w:val="0042213D"/>
    <w:rsid w:val="00432B3A"/>
    <w:rsid w:val="00440F08"/>
    <w:rsid w:val="00464A94"/>
    <w:rsid w:val="00464B8A"/>
    <w:rsid w:val="00467F01"/>
    <w:rsid w:val="00470123"/>
    <w:rsid w:val="004D29B1"/>
    <w:rsid w:val="004D5028"/>
    <w:rsid w:val="004D78D0"/>
    <w:rsid w:val="004E27A5"/>
    <w:rsid w:val="004E5570"/>
    <w:rsid w:val="004F73D7"/>
    <w:rsid w:val="004F789B"/>
    <w:rsid w:val="0050645F"/>
    <w:rsid w:val="005122D0"/>
    <w:rsid w:val="00521E8D"/>
    <w:rsid w:val="00525FC6"/>
    <w:rsid w:val="0053292A"/>
    <w:rsid w:val="005475E9"/>
    <w:rsid w:val="00550F15"/>
    <w:rsid w:val="0057037E"/>
    <w:rsid w:val="00573751"/>
    <w:rsid w:val="00574A45"/>
    <w:rsid w:val="00580666"/>
    <w:rsid w:val="005970F7"/>
    <w:rsid w:val="005A4B99"/>
    <w:rsid w:val="005A547F"/>
    <w:rsid w:val="005B79FF"/>
    <w:rsid w:val="005C1A4A"/>
    <w:rsid w:val="005C3320"/>
    <w:rsid w:val="005C48BC"/>
    <w:rsid w:val="005D1273"/>
    <w:rsid w:val="005D4978"/>
    <w:rsid w:val="006112EC"/>
    <w:rsid w:val="006236DC"/>
    <w:rsid w:val="00625C3A"/>
    <w:rsid w:val="00630D3A"/>
    <w:rsid w:val="006314D0"/>
    <w:rsid w:val="00635DDE"/>
    <w:rsid w:val="00637077"/>
    <w:rsid w:val="00644A4D"/>
    <w:rsid w:val="006528AD"/>
    <w:rsid w:val="00652BEB"/>
    <w:rsid w:val="00666733"/>
    <w:rsid w:val="00676D52"/>
    <w:rsid w:val="00680349"/>
    <w:rsid w:val="006828F0"/>
    <w:rsid w:val="006909AE"/>
    <w:rsid w:val="00693672"/>
    <w:rsid w:val="006A44CB"/>
    <w:rsid w:val="006A7312"/>
    <w:rsid w:val="006B34FF"/>
    <w:rsid w:val="006B3B89"/>
    <w:rsid w:val="006B6F55"/>
    <w:rsid w:val="006E06CE"/>
    <w:rsid w:val="006E0983"/>
    <w:rsid w:val="006E5FC0"/>
    <w:rsid w:val="00701E66"/>
    <w:rsid w:val="00716E9F"/>
    <w:rsid w:val="00732F7F"/>
    <w:rsid w:val="0074319E"/>
    <w:rsid w:val="00746C0F"/>
    <w:rsid w:val="00750AB6"/>
    <w:rsid w:val="00754648"/>
    <w:rsid w:val="00756F2B"/>
    <w:rsid w:val="00766C5D"/>
    <w:rsid w:val="0077385B"/>
    <w:rsid w:val="00792171"/>
    <w:rsid w:val="007A4993"/>
    <w:rsid w:val="007C17A5"/>
    <w:rsid w:val="007D560A"/>
    <w:rsid w:val="007E51FE"/>
    <w:rsid w:val="007F0CB3"/>
    <w:rsid w:val="007F1414"/>
    <w:rsid w:val="007F4DAA"/>
    <w:rsid w:val="0080761D"/>
    <w:rsid w:val="00816FF4"/>
    <w:rsid w:val="00821E65"/>
    <w:rsid w:val="00832F38"/>
    <w:rsid w:val="008518AE"/>
    <w:rsid w:val="00856150"/>
    <w:rsid w:val="008858CE"/>
    <w:rsid w:val="008A1CFE"/>
    <w:rsid w:val="008A5CD3"/>
    <w:rsid w:val="008C26DD"/>
    <w:rsid w:val="008D45C0"/>
    <w:rsid w:val="008E1C3E"/>
    <w:rsid w:val="008E4A98"/>
    <w:rsid w:val="00910743"/>
    <w:rsid w:val="009333F1"/>
    <w:rsid w:val="00961C58"/>
    <w:rsid w:val="0096203F"/>
    <w:rsid w:val="009A088B"/>
    <w:rsid w:val="009A2DB4"/>
    <w:rsid w:val="009B21CD"/>
    <w:rsid w:val="009B64B6"/>
    <w:rsid w:val="009B709B"/>
    <w:rsid w:val="009C33CD"/>
    <w:rsid w:val="009C747D"/>
    <w:rsid w:val="009D38EE"/>
    <w:rsid w:val="009D4D4F"/>
    <w:rsid w:val="009D558C"/>
    <w:rsid w:val="009D653D"/>
    <w:rsid w:val="009F4A8C"/>
    <w:rsid w:val="009F4F5C"/>
    <w:rsid w:val="00A0213A"/>
    <w:rsid w:val="00A04E75"/>
    <w:rsid w:val="00A0538D"/>
    <w:rsid w:val="00A2400F"/>
    <w:rsid w:val="00A34570"/>
    <w:rsid w:val="00A36002"/>
    <w:rsid w:val="00A42E6A"/>
    <w:rsid w:val="00A52E56"/>
    <w:rsid w:val="00A85D64"/>
    <w:rsid w:val="00A9454D"/>
    <w:rsid w:val="00AB2366"/>
    <w:rsid w:val="00AD0A38"/>
    <w:rsid w:val="00AD4D72"/>
    <w:rsid w:val="00AE37E9"/>
    <w:rsid w:val="00AE67F7"/>
    <w:rsid w:val="00AF5531"/>
    <w:rsid w:val="00B01C49"/>
    <w:rsid w:val="00B07DE2"/>
    <w:rsid w:val="00B12539"/>
    <w:rsid w:val="00B27126"/>
    <w:rsid w:val="00B30A0E"/>
    <w:rsid w:val="00B51B7F"/>
    <w:rsid w:val="00B57C6C"/>
    <w:rsid w:val="00B62EC5"/>
    <w:rsid w:val="00B75074"/>
    <w:rsid w:val="00B84BEE"/>
    <w:rsid w:val="00BD0F67"/>
    <w:rsid w:val="00BD5469"/>
    <w:rsid w:val="00BD7E12"/>
    <w:rsid w:val="00BE3044"/>
    <w:rsid w:val="00BF18EE"/>
    <w:rsid w:val="00C01425"/>
    <w:rsid w:val="00C13BB2"/>
    <w:rsid w:val="00C20201"/>
    <w:rsid w:val="00C41B65"/>
    <w:rsid w:val="00C43098"/>
    <w:rsid w:val="00C53501"/>
    <w:rsid w:val="00C54BC4"/>
    <w:rsid w:val="00C56E5A"/>
    <w:rsid w:val="00C70513"/>
    <w:rsid w:val="00C71659"/>
    <w:rsid w:val="00C76D27"/>
    <w:rsid w:val="00CC370C"/>
    <w:rsid w:val="00CC4190"/>
    <w:rsid w:val="00CD2A61"/>
    <w:rsid w:val="00CD2AEB"/>
    <w:rsid w:val="00CE4016"/>
    <w:rsid w:val="00CF632D"/>
    <w:rsid w:val="00CF749D"/>
    <w:rsid w:val="00D0018C"/>
    <w:rsid w:val="00D05B3E"/>
    <w:rsid w:val="00D17CAA"/>
    <w:rsid w:val="00D20DEC"/>
    <w:rsid w:val="00D349E0"/>
    <w:rsid w:val="00D41CEF"/>
    <w:rsid w:val="00D7227E"/>
    <w:rsid w:val="00D72F4E"/>
    <w:rsid w:val="00D76B71"/>
    <w:rsid w:val="00D857F3"/>
    <w:rsid w:val="00D85B08"/>
    <w:rsid w:val="00D934F8"/>
    <w:rsid w:val="00DA41CC"/>
    <w:rsid w:val="00DB431C"/>
    <w:rsid w:val="00DC5124"/>
    <w:rsid w:val="00DC6F10"/>
    <w:rsid w:val="00DD44BF"/>
    <w:rsid w:val="00DE7B11"/>
    <w:rsid w:val="00DF4EB3"/>
    <w:rsid w:val="00E055BC"/>
    <w:rsid w:val="00E168B0"/>
    <w:rsid w:val="00E205F0"/>
    <w:rsid w:val="00E254F0"/>
    <w:rsid w:val="00E3432A"/>
    <w:rsid w:val="00E46031"/>
    <w:rsid w:val="00E50594"/>
    <w:rsid w:val="00E65431"/>
    <w:rsid w:val="00E66FDC"/>
    <w:rsid w:val="00E67986"/>
    <w:rsid w:val="00E76BE0"/>
    <w:rsid w:val="00E97479"/>
    <w:rsid w:val="00EA150E"/>
    <w:rsid w:val="00EA309A"/>
    <w:rsid w:val="00EA459F"/>
    <w:rsid w:val="00EA467E"/>
    <w:rsid w:val="00EA7FCC"/>
    <w:rsid w:val="00EB5A01"/>
    <w:rsid w:val="00EB5D5A"/>
    <w:rsid w:val="00EC3387"/>
    <w:rsid w:val="00EC5524"/>
    <w:rsid w:val="00EC55FA"/>
    <w:rsid w:val="00ED1C9C"/>
    <w:rsid w:val="00ED63FD"/>
    <w:rsid w:val="00F13254"/>
    <w:rsid w:val="00F2366F"/>
    <w:rsid w:val="00F241A2"/>
    <w:rsid w:val="00F35CEF"/>
    <w:rsid w:val="00F44F1C"/>
    <w:rsid w:val="00F50103"/>
    <w:rsid w:val="00F53905"/>
    <w:rsid w:val="00F66AE1"/>
    <w:rsid w:val="00F75225"/>
    <w:rsid w:val="00F76A5D"/>
    <w:rsid w:val="00F90E98"/>
    <w:rsid w:val="00FA2600"/>
    <w:rsid w:val="00FA2EA6"/>
    <w:rsid w:val="00FB2347"/>
    <w:rsid w:val="00FB2C9F"/>
    <w:rsid w:val="00FC5B2E"/>
    <w:rsid w:val="00FD2E30"/>
    <w:rsid w:val="00FD70AE"/>
    <w:rsid w:val="00FE1D83"/>
    <w:rsid w:val="00FE6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DA967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C3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2F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link w:val="40"/>
    <w:uiPriority w:val="9"/>
    <w:qFormat/>
    <w:rsid w:val="009A2DB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0C37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000913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EB5D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B5D5A"/>
  </w:style>
  <w:style w:type="paragraph" w:styleId="a7">
    <w:name w:val="footer"/>
    <w:basedOn w:val="a"/>
    <w:link w:val="a8"/>
    <w:unhideWhenUsed/>
    <w:rsid w:val="00EB5D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5D5A"/>
  </w:style>
  <w:style w:type="paragraph" w:styleId="a9">
    <w:name w:val="Body Text"/>
    <w:basedOn w:val="a"/>
    <w:link w:val="aa"/>
    <w:uiPriority w:val="99"/>
    <w:rsid w:val="00DE7B1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uiPriority w:val="99"/>
    <w:rsid w:val="00DE7B1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DE7B1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E7B1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b">
    <w:name w:val="Strong"/>
    <w:uiPriority w:val="22"/>
    <w:qFormat/>
    <w:rsid w:val="00DE7B11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574A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574A45"/>
    <w:rPr>
      <w:rFonts w:ascii="Segoe UI" w:hAnsi="Segoe UI" w:cs="Segoe UI"/>
      <w:sz w:val="18"/>
      <w:szCs w:val="18"/>
    </w:rPr>
  </w:style>
  <w:style w:type="paragraph" w:styleId="ae">
    <w:name w:val="List Paragraph"/>
    <w:basedOn w:val="a"/>
    <w:uiPriority w:val="34"/>
    <w:qFormat/>
    <w:rsid w:val="004D29B1"/>
    <w:pPr>
      <w:spacing w:after="200" w:line="276" w:lineRule="auto"/>
      <w:ind w:left="720"/>
      <w:contextualSpacing/>
    </w:pPr>
  </w:style>
  <w:style w:type="character" w:customStyle="1" w:styleId="typography-modulelvnit">
    <w:name w:val="typography-module__lvnit"/>
    <w:basedOn w:val="a0"/>
    <w:rsid w:val="002D1BD4"/>
  </w:style>
  <w:style w:type="character" w:customStyle="1" w:styleId="UnresolvedMention1">
    <w:name w:val="Unresolved Mention1"/>
    <w:basedOn w:val="a0"/>
    <w:uiPriority w:val="99"/>
    <w:semiHidden/>
    <w:unhideWhenUsed/>
    <w:rsid w:val="00067137"/>
    <w:rPr>
      <w:color w:val="605E5C"/>
      <w:shd w:val="clear" w:color="auto" w:fill="E1DFDD"/>
    </w:rPr>
  </w:style>
  <w:style w:type="character" w:customStyle="1" w:styleId="40">
    <w:name w:val="Заголовок 4 Знак"/>
    <w:basedOn w:val="a0"/>
    <w:link w:val="4"/>
    <w:uiPriority w:val="9"/>
    <w:rsid w:val="009A2DB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92F4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Default">
    <w:name w:val="Default"/>
    <w:rsid w:val="006B34FF"/>
    <w:pPr>
      <w:autoSpaceDE w:val="0"/>
      <w:autoSpaceDN w:val="0"/>
      <w:adjustRightInd w:val="0"/>
      <w:spacing w:after="0" w:line="240" w:lineRule="auto"/>
    </w:pPr>
    <w:rPr>
      <w:rFonts w:ascii="MetaNormalCyrLF-Roman" w:hAnsi="MetaNormalCyrLF-Roman" w:cs="MetaNormalCyrLF-Roman"/>
      <w:color w:val="000000"/>
      <w:sz w:val="24"/>
      <w:szCs w:val="24"/>
    </w:rPr>
  </w:style>
  <w:style w:type="character" w:customStyle="1" w:styleId="af">
    <w:name w:val="_"/>
    <w:basedOn w:val="a0"/>
    <w:rsid w:val="00BE3044"/>
  </w:style>
  <w:style w:type="character" w:customStyle="1" w:styleId="ff1">
    <w:name w:val="ff1"/>
    <w:basedOn w:val="a0"/>
    <w:rsid w:val="00BE3044"/>
  </w:style>
  <w:style w:type="character" w:customStyle="1" w:styleId="ff4">
    <w:name w:val="ff4"/>
    <w:basedOn w:val="a0"/>
    <w:rsid w:val="00BE3044"/>
  </w:style>
  <w:style w:type="character" w:customStyle="1" w:styleId="ff3">
    <w:name w:val="ff3"/>
    <w:basedOn w:val="a0"/>
    <w:rsid w:val="00BE3044"/>
  </w:style>
  <w:style w:type="character" w:customStyle="1" w:styleId="UnresolvedMention">
    <w:name w:val="Unresolved Mention"/>
    <w:basedOn w:val="a0"/>
    <w:uiPriority w:val="99"/>
    <w:semiHidden/>
    <w:unhideWhenUsed/>
    <w:rsid w:val="00C01425"/>
    <w:rPr>
      <w:color w:val="605E5C"/>
      <w:shd w:val="clear" w:color="auto" w:fill="E1DFDD"/>
    </w:rPr>
  </w:style>
  <w:style w:type="character" w:customStyle="1" w:styleId="markedcontent">
    <w:name w:val="markedcontent"/>
    <w:basedOn w:val="a0"/>
    <w:rsid w:val="009107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C3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2F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link w:val="40"/>
    <w:uiPriority w:val="9"/>
    <w:qFormat/>
    <w:rsid w:val="009A2DB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0C37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000913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EB5D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B5D5A"/>
  </w:style>
  <w:style w:type="paragraph" w:styleId="a7">
    <w:name w:val="footer"/>
    <w:basedOn w:val="a"/>
    <w:link w:val="a8"/>
    <w:unhideWhenUsed/>
    <w:rsid w:val="00EB5D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5D5A"/>
  </w:style>
  <w:style w:type="paragraph" w:styleId="a9">
    <w:name w:val="Body Text"/>
    <w:basedOn w:val="a"/>
    <w:link w:val="aa"/>
    <w:uiPriority w:val="99"/>
    <w:rsid w:val="00DE7B1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uiPriority w:val="99"/>
    <w:rsid w:val="00DE7B1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DE7B1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E7B1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b">
    <w:name w:val="Strong"/>
    <w:uiPriority w:val="22"/>
    <w:qFormat/>
    <w:rsid w:val="00DE7B11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574A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574A45"/>
    <w:rPr>
      <w:rFonts w:ascii="Segoe UI" w:hAnsi="Segoe UI" w:cs="Segoe UI"/>
      <w:sz w:val="18"/>
      <w:szCs w:val="18"/>
    </w:rPr>
  </w:style>
  <w:style w:type="paragraph" w:styleId="ae">
    <w:name w:val="List Paragraph"/>
    <w:basedOn w:val="a"/>
    <w:uiPriority w:val="34"/>
    <w:qFormat/>
    <w:rsid w:val="004D29B1"/>
    <w:pPr>
      <w:spacing w:after="200" w:line="276" w:lineRule="auto"/>
      <w:ind w:left="720"/>
      <w:contextualSpacing/>
    </w:pPr>
  </w:style>
  <w:style w:type="character" w:customStyle="1" w:styleId="typography-modulelvnit">
    <w:name w:val="typography-module__lvnit"/>
    <w:basedOn w:val="a0"/>
    <w:rsid w:val="002D1BD4"/>
  </w:style>
  <w:style w:type="character" w:customStyle="1" w:styleId="UnresolvedMention1">
    <w:name w:val="Unresolved Mention1"/>
    <w:basedOn w:val="a0"/>
    <w:uiPriority w:val="99"/>
    <w:semiHidden/>
    <w:unhideWhenUsed/>
    <w:rsid w:val="00067137"/>
    <w:rPr>
      <w:color w:val="605E5C"/>
      <w:shd w:val="clear" w:color="auto" w:fill="E1DFDD"/>
    </w:rPr>
  </w:style>
  <w:style w:type="character" w:customStyle="1" w:styleId="40">
    <w:name w:val="Заголовок 4 Знак"/>
    <w:basedOn w:val="a0"/>
    <w:link w:val="4"/>
    <w:uiPriority w:val="9"/>
    <w:rsid w:val="009A2DB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92F4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Default">
    <w:name w:val="Default"/>
    <w:rsid w:val="006B34FF"/>
    <w:pPr>
      <w:autoSpaceDE w:val="0"/>
      <w:autoSpaceDN w:val="0"/>
      <w:adjustRightInd w:val="0"/>
      <w:spacing w:after="0" w:line="240" w:lineRule="auto"/>
    </w:pPr>
    <w:rPr>
      <w:rFonts w:ascii="MetaNormalCyrLF-Roman" w:hAnsi="MetaNormalCyrLF-Roman" w:cs="MetaNormalCyrLF-Roman"/>
      <w:color w:val="000000"/>
      <w:sz w:val="24"/>
      <w:szCs w:val="24"/>
    </w:rPr>
  </w:style>
  <w:style w:type="character" w:customStyle="1" w:styleId="af">
    <w:name w:val="_"/>
    <w:basedOn w:val="a0"/>
    <w:rsid w:val="00BE3044"/>
  </w:style>
  <w:style w:type="character" w:customStyle="1" w:styleId="ff1">
    <w:name w:val="ff1"/>
    <w:basedOn w:val="a0"/>
    <w:rsid w:val="00BE3044"/>
  </w:style>
  <w:style w:type="character" w:customStyle="1" w:styleId="ff4">
    <w:name w:val="ff4"/>
    <w:basedOn w:val="a0"/>
    <w:rsid w:val="00BE3044"/>
  </w:style>
  <w:style w:type="character" w:customStyle="1" w:styleId="ff3">
    <w:name w:val="ff3"/>
    <w:basedOn w:val="a0"/>
    <w:rsid w:val="00BE3044"/>
  </w:style>
  <w:style w:type="character" w:customStyle="1" w:styleId="UnresolvedMention">
    <w:name w:val="Unresolved Mention"/>
    <w:basedOn w:val="a0"/>
    <w:uiPriority w:val="99"/>
    <w:semiHidden/>
    <w:unhideWhenUsed/>
    <w:rsid w:val="00C01425"/>
    <w:rPr>
      <w:color w:val="605E5C"/>
      <w:shd w:val="clear" w:color="auto" w:fill="E1DFDD"/>
    </w:rPr>
  </w:style>
  <w:style w:type="character" w:customStyle="1" w:styleId="markedcontent">
    <w:name w:val="markedcontent"/>
    <w:basedOn w:val="a0"/>
    <w:rsid w:val="009107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4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9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17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1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4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3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55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84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46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3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4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15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x.doi.org/10.30919/es1328" TargetMode="External"/><Relationship Id="rId13" Type="http://schemas.openxmlformats.org/officeDocument/2006/relationships/hyperlink" Target="https://www.scopus.com/authid/detail.uri?authorId=57914966200" TargetMode="External"/><Relationship Id="rId18" Type="http://schemas.openxmlformats.org/officeDocument/2006/relationships/hyperlink" Target="https://www.scopus.com/authid/detail.uri?authorId=57189062804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www.scopus.com/authid/detail.uri?authorId=57192662009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scopus.com/authid/detail.uri?authorId=57321785000" TargetMode="External"/><Relationship Id="rId17" Type="http://schemas.openxmlformats.org/officeDocument/2006/relationships/hyperlink" Target="https://storage.ektu.kz/nextcloud/index.php/s/ox2nnYa6kM6ZWrH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dx.doi.org/10.30919/esee1362" TargetMode="External"/><Relationship Id="rId20" Type="http://schemas.openxmlformats.org/officeDocument/2006/relationships/hyperlink" Target="https://www.scopus.com/authid/detail.uri?authorId=5720528192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scopus.com/authid/detail.uri?authorId=6504514394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doi.org/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www.scopus.com/authid/detail.uri?authorId=57916875300" TargetMode="External"/><Relationship Id="rId19" Type="http://schemas.openxmlformats.org/officeDocument/2006/relationships/hyperlink" Target="https://www.scopus.com/authid/detail.uri?authorId=5718907173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copus.com/authid/detail.uri?authorId=57189062804" TargetMode="External"/><Relationship Id="rId14" Type="http://schemas.openxmlformats.org/officeDocument/2006/relationships/hyperlink" Target="http://dx.doi.org/10.30919/esee1350" TargetMode="External"/><Relationship Id="rId22" Type="http://schemas.openxmlformats.org/officeDocument/2006/relationships/hyperlink" Target="https://www.scopus.com/authid/detail.uri?authorId=57321785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1248</Words>
  <Characters>8580</Characters>
  <Application>Microsoft Office Word</Application>
  <DocSecurity>0</DocSecurity>
  <Lines>260</Lines>
  <Paragraphs>121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sharhansharhan52@gmail.com</dc:creator>
  <cp:keywords/>
  <dc:description/>
  <cp:lastModifiedBy>Сабина Сергазы</cp:lastModifiedBy>
  <cp:revision>4</cp:revision>
  <cp:lastPrinted>2023-05-26T09:39:00Z</cp:lastPrinted>
  <dcterms:created xsi:type="dcterms:W3CDTF">2025-03-28T09:51:00Z</dcterms:created>
  <dcterms:modified xsi:type="dcterms:W3CDTF">2025-03-28T10:53:00Z</dcterms:modified>
</cp:coreProperties>
</file>